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50DF"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p>
    <w:p w14:paraId="67AE687B" w14:textId="77777777" w:rsidR="00CA431F" w:rsidRPr="00CA431F" w:rsidRDefault="00CA431F" w:rsidP="00CA431F">
      <w:pPr>
        <w:jc w:val="cente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Access Guide for Theatre Works</w:t>
      </w:r>
    </w:p>
    <w:p w14:paraId="28EB1EFC" w14:textId="77777777" w:rsidR="00CA431F" w:rsidRPr="00CA431F" w:rsidRDefault="00CA431F" w:rsidP="00CA431F">
      <w:pPr>
        <w:rPr>
          <w:rFonts w:ascii="Times New Roman" w:eastAsia="Times New Roman" w:hAnsi="Times New Roman" w:cs="Times New Roman"/>
          <w:kern w:val="0"/>
          <w:lang w:eastAsia="en-GB"/>
          <w14:ligatures w14:val="none"/>
        </w:rPr>
      </w:pPr>
    </w:p>
    <w:p w14:paraId="16A748FC" w14:textId="0A82F489"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i/>
          <w:iCs/>
          <w:color w:val="000000"/>
          <w:kern w:val="0"/>
          <w:sz w:val="52"/>
          <w:szCs w:val="52"/>
          <w:lang w:eastAsia="en-GB"/>
          <w14:ligatures w14:val="none"/>
        </w:rPr>
        <w:t xml:space="preserve">The </w:t>
      </w:r>
      <w:proofErr w:type="spellStart"/>
      <w:r w:rsidRPr="00CA431F">
        <w:rPr>
          <w:rFonts w:ascii="Arial" w:eastAsia="Times New Roman" w:hAnsi="Arial" w:cs="Arial"/>
          <w:i/>
          <w:iCs/>
          <w:color w:val="000000"/>
          <w:kern w:val="0"/>
          <w:sz w:val="52"/>
          <w:szCs w:val="52"/>
          <w:lang w:eastAsia="en-GB"/>
          <w14:ligatures w14:val="none"/>
        </w:rPr>
        <w:t>Deplorabes</w:t>
      </w:r>
      <w:proofErr w:type="spellEnd"/>
      <w:r>
        <w:rPr>
          <w:rFonts w:ascii="Arial" w:eastAsia="Times New Roman" w:hAnsi="Arial" w:cs="Arial"/>
          <w:color w:val="000000"/>
          <w:kern w:val="0"/>
          <w:sz w:val="52"/>
          <w:szCs w:val="52"/>
          <w:lang w:eastAsia="en-GB"/>
          <w14:ligatures w14:val="none"/>
        </w:rPr>
        <w:t xml:space="preserve"> – skin of our teeth productions.</w:t>
      </w:r>
    </w:p>
    <w:p w14:paraId="2AA7B55A" w14:textId="77777777" w:rsidR="00CA431F" w:rsidRPr="00CA431F" w:rsidRDefault="00CA431F" w:rsidP="00CA431F">
      <w:pPr>
        <w:spacing w:before="240" w:after="240"/>
        <w:jc w:val="both"/>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b/>
          <w:bCs/>
          <w:color w:val="000000"/>
          <w:kern w:val="0"/>
          <w:sz w:val="32"/>
          <w:szCs w:val="32"/>
          <w:lang w:eastAsia="en-GB"/>
          <w14:ligatures w14:val="none"/>
        </w:rPr>
        <w:t>Access Notes:</w:t>
      </w:r>
    </w:p>
    <w:p w14:paraId="7EE5144F" w14:textId="77777777" w:rsidR="00CA431F" w:rsidRPr="00CA431F" w:rsidRDefault="00CA431F" w:rsidP="00CA431F">
      <w:pPr>
        <w:numPr>
          <w:ilvl w:val="0"/>
          <w:numId w:val="1"/>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This access guide uses 14 pt in Arial font and uses 1.5 spacing. </w:t>
      </w:r>
    </w:p>
    <w:p w14:paraId="35491A01" w14:textId="77777777" w:rsidR="00CA431F" w:rsidRPr="00CA431F" w:rsidRDefault="00CA431F" w:rsidP="00CA431F">
      <w:pPr>
        <w:numPr>
          <w:ilvl w:val="0"/>
          <w:numId w:val="1"/>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There are </w:t>
      </w:r>
      <w:r w:rsidRPr="00CA431F">
        <w:rPr>
          <w:rFonts w:ascii="Arial" w:eastAsia="Times New Roman" w:hAnsi="Arial" w:cs="Arial"/>
          <w:i/>
          <w:iCs/>
          <w:color w:val="000000"/>
          <w:kern w:val="0"/>
          <w:sz w:val="28"/>
          <w:szCs w:val="28"/>
          <w:lang w:eastAsia="en-GB"/>
          <w14:ligatures w14:val="none"/>
        </w:rPr>
        <w:t>no italics</w:t>
      </w:r>
      <w:r w:rsidRPr="00CA431F">
        <w:rPr>
          <w:rFonts w:ascii="Arial" w:eastAsia="Times New Roman" w:hAnsi="Arial" w:cs="Arial"/>
          <w:color w:val="000000"/>
          <w:kern w:val="0"/>
          <w:sz w:val="28"/>
          <w:szCs w:val="28"/>
          <w:lang w:eastAsia="en-GB"/>
          <w14:ligatures w14:val="none"/>
        </w:rPr>
        <w:t xml:space="preserve"> but there is </w:t>
      </w:r>
      <w:r w:rsidRPr="00CA431F">
        <w:rPr>
          <w:rFonts w:ascii="Arial" w:eastAsia="Times New Roman" w:hAnsi="Arial" w:cs="Arial"/>
          <w:b/>
          <w:bCs/>
          <w:color w:val="000000"/>
          <w:kern w:val="0"/>
          <w:sz w:val="28"/>
          <w:szCs w:val="28"/>
          <w:lang w:eastAsia="en-GB"/>
          <w14:ligatures w14:val="none"/>
        </w:rPr>
        <w:t>Bold text</w:t>
      </w:r>
      <w:r w:rsidRPr="00CA431F">
        <w:rPr>
          <w:rFonts w:ascii="Arial" w:eastAsia="Times New Roman" w:hAnsi="Arial" w:cs="Arial"/>
          <w:color w:val="000000"/>
          <w:kern w:val="0"/>
          <w:sz w:val="28"/>
          <w:szCs w:val="28"/>
          <w:lang w:eastAsia="en-GB"/>
          <w14:ligatures w14:val="none"/>
        </w:rPr>
        <w:t>. </w:t>
      </w:r>
    </w:p>
    <w:p w14:paraId="50776337" w14:textId="77777777" w:rsidR="00CA431F" w:rsidRPr="00CA431F" w:rsidRDefault="00CA431F" w:rsidP="00CA431F">
      <w:pPr>
        <w:numPr>
          <w:ilvl w:val="0"/>
          <w:numId w:val="1"/>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This Access Guide has </w:t>
      </w:r>
      <w:r w:rsidRPr="00CA431F">
        <w:rPr>
          <w:rFonts w:ascii="Arial" w:eastAsia="Times New Roman" w:hAnsi="Arial" w:cs="Arial"/>
          <w:color w:val="000000"/>
          <w:kern w:val="0"/>
          <w:sz w:val="28"/>
          <w:szCs w:val="28"/>
          <w:shd w:val="clear" w:color="auto" w:fill="FFFFFF"/>
          <w:lang w:eastAsia="en-GB"/>
          <w14:ligatures w14:val="none"/>
        </w:rPr>
        <w:t xml:space="preserve">22 </w:t>
      </w:r>
      <w:r w:rsidRPr="00CA431F">
        <w:rPr>
          <w:rFonts w:ascii="Arial" w:eastAsia="Times New Roman" w:hAnsi="Arial" w:cs="Arial"/>
          <w:color w:val="000000"/>
          <w:kern w:val="0"/>
          <w:sz w:val="28"/>
          <w:szCs w:val="28"/>
          <w:lang w:eastAsia="en-GB"/>
          <w14:ligatures w14:val="none"/>
        </w:rPr>
        <w:t>pages. </w:t>
      </w:r>
    </w:p>
    <w:p w14:paraId="0F26206E" w14:textId="77777777" w:rsidR="00CA431F" w:rsidRPr="00CA431F" w:rsidRDefault="00CA431F" w:rsidP="00CA431F">
      <w:pPr>
        <w:numPr>
          <w:ilvl w:val="0"/>
          <w:numId w:val="1"/>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readability level is Grade 9.</w:t>
      </w:r>
    </w:p>
    <w:p w14:paraId="44B6E192" w14:textId="77777777" w:rsidR="00CA431F" w:rsidRPr="00CA431F" w:rsidRDefault="00CA431F" w:rsidP="00CA431F">
      <w:pPr>
        <w:numPr>
          <w:ilvl w:val="0"/>
          <w:numId w:val="1"/>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is only one image or photograph per page. </w:t>
      </w:r>
    </w:p>
    <w:p w14:paraId="36F86E10" w14:textId="77777777" w:rsidR="00CA431F" w:rsidRPr="00CA431F" w:rsidRDefault="00CA431F" w:rsidP="00CA431F">
      <w:pPr>
        <w:numPr>
          <w:ilvl w:val="0"/>
          <w:numId w:val="1"/>
        </w:numPr>
        <w:jc w:val="both"/>
        <w:textAlignment w:val="baseline"/>
        <w:rPr>
          <w:rFonts w:ascii="Arial" w:eastAsia="Times New Roman" w:hAnsi="Arial" w:cs="Arial"/>
          <w:color w:val="2B2B35"/>
          <w:kern w:val="0"/>
          <w:sz w:val="28"/>
          <w:szCs w:val="28"/>
          <w:lang w:eastAsia="en-GB"/>
          <w14:ligatures w14:val="none"/>
        </w:rPr>
      </w:pPr>
      <w:r w:rsidRPr="00CA431F">
        <w:rPr>
          <w:rFonts w:ascii="Arial" w:eastAsia="Times New Roman" w:hAnsi="Arial" w:cs="Arial"/>
          <w:color w:val="2B2B35"/>
          <w:kern w:val="0"/>
          <w:sz w:val="28"/>
          <w:szCs w:val="28"/>
          <w:shd w:val="clear" w:color="auto" w:fill="FFFFFF"/>
          <w:lang w:eastAsia="en-GB"/>
          <w14:ligatures w14:val="none"/>
        </w:rPr>
        <w:t>Please use the Outline for Titles, Headings and subheadings to navigate through the document.</w:t>
      </w:r>
    </w:p>
    <w:p w14:paraId="73A33559"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574299DB" w14:textId="77777777" w:rsidR="00CA431F" w:rsidRPr="00CA431F" w:rsidRDefault="00CA431F" w:rsidP="00CA431F">
      <w:pPr>
        <w:spacing w:before="360" w:after="120"/>
        <w:jc w:val="both"/>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b/>
          <w:bCs/>
          <w:color w:val="000000"/>
          <w:kern w:val="0"/>
          <w:sz w:val="32"/>
          <w:szCs w:val="32"/>
          <w:u w:val="single"/>
          <w:lang w:eastAsia="en-GB"/>
          <w14:ligatures w14:val="none"/>
        </w:rPr>
        <w:t>Content</w:t>
      </w:r>
    </w:p>
    <w:p w14:paraId="31155095"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5" w:anchor="heading=h.tuc66guvfdav" w:history="1">
        <w:r w:rsidRPr="00CA431F">
          <w:rPr>
            <w:rFonts w:ascii="Arial" w:eastAsia="Times New Roman" w:hAnsi="Arial" w:cs="Arial"/>
            <w:color w:val="000000"/>
            <w:kern w:val="0"/>
            <w:sz w:val="28"/>
            <w:szCs w:val="28"/>
            <w:lang w:eastAsia="en-GB"/>
            <w14:ligatures w14:val="none"/>
          </w:rPr>
          <w:t>Access Notes:</w:t>
        </w:r>
        <w:r w:rsidRPr="00CA431F">
          <w:rPr>
            <w:rFonts w:ascii="Arial" w:eastAsia="Times New Roman" w:hAnsi="Arial" w:cs="Arial"/>
            <w:color w:val="000000"/>
            <w:kern w:val="0"/>
            <w:sz w:val="28"/>
            <w:szCs w:val="28"/>
            <w:lang w:eastAsia="en-GB"/>
            <w14:ligatures w14:val="none"/>
          </w:rPr>
          <w:tab/>
          <w:t>1</w:t>
        </w:r>
      </w:hyperlink>
    </w:p>
    <w:p w14:paraId="19C13ECB" w14:textId="77777777" w:rsidR="00CA431F" w:rsidRPr="00CA431F" w:rsidRDefault="00CA431F" w:rsidP="00CA431F">
      <w:pPr>
        <w:spacing w:before="60"/>
        <w:rPr>
          <w:rFonts w:ascii="Times New Roman" w:eastAsia="Times New Roman" w:hAnsi="Times New Roman" w:cs="Times New Roman"/>
          <w:kern w:val="0"/>
          <w:lang w:eastAsia="en-GB"/>
          <w14:ligatures w14:val="none"/>
        </w:rPr>
      </w:pPr>
      <w:hyperlink r:id="rId6" w:anchor="heading=h.o5iwfom5pcmk" w:history="1">
        <w:r w:rsidRPr="00CA431F">
          <w:rPr>
            <w:rFonts w:ascii="Arial" w:eastAsia="Times New Roman" w:hAnsi="Arial" w:cs="Arial"/>
            <w:b/>
            <w:bCs/>
            <w:color w:val="000000"/>
            <w:kern w:val="0"/>
            <w:sz w:val="28"/>
            <w:szCs w:val="28"/>
            <w:lang w:eastAsia="en-GB"/>
            <w14:ligatures w14:val="none"/>
          </w:rPr>
          <w:t>Acknowledgment of Country</w:t>
        </w:r>
        <w:r w:rsidRPr="00CA431F">
          <w:rPr>
            <w:rFonts w:ascii="Arial" w:eastAsia="Times New Roman" w:hAnsi="Arial" w:cs="Arial"/>
            <w:b/>
            <w:bCs/>
            <w:color w:val="000000"/>
            <w:kern w:val="0"/>
            <w:sz w:val="28"/>
            <w:szCs w:val="28"/>
            <w:lang w:eastAsia="en-GB"/>
            <w14:ligatures w14:val="none"/>
          </w:rPr>
          <w:tab/>
          <w:t>3</w:t>
        </w:r>
      </w:hyperlink>
    </w:p>
    <w:p w14:paraId="2592C358" w14:textId="77777777" w:rsidR="00CA431F" w:rsidRPr="00CA431F" w:rsidRDefault="00CA431F" w:rsidP="00CA431F">
      <w:pPr>
        <w:spacing w:before="60"/>
        <w:rPr>
          <w:rFonts w:ascii="Times New Roman" w:eastAsia="Times New Roman" w:hAnsi="Times New Roman" w:cs="Times New Roman"/>
          <w:kern w:val="0"/>
          <w:lang w:eastAsia="en-GB"/>
          <w14:ligatures w14:val="none"/>
        </w:rPr>
      </w:pPr>
      <w:hyperlink r:id="rId7" w:anchor="heading=h.dr27grgiboes" w:history="1">
        <w:r w:rsidRPr="00CA431F">
          <w:rPr>
            <w:rFonts w:ascii="Arial" w:eastAsia="Times New Roman" w:hAnsi="Arial" w:cs="Arial"/>
            <w:b/>
            <w:bCs/>
            <w:color w:val="000000"/>
            <w:kern w:val="0"/>
            <w:sz w:val="28"/>
            <w:szCs w:val="28"/>
            <w:lang w:eastAsia="en-GB"/>
            <w14:ligatures w14:val="none"/>
          </w:rPr>
          <w:t>Venue Details</w:t>
        </w:r>
        <w:r w:rsidRPr="00CA431F">
          <w:rPr>
            <w:rFonts w:ascii="Arial" w:eastAsia="Times New Roman" w:hAnsi="Arial" w:cs="Arial"/>
            <w:b/>
            <w:bCs/>
            <w:color w:val="000000"/>
            <w:kern w:val="0"/>
            <w:sz w:val="28"/>
            <w:szCs w:val="28"/>
            <w:lang w:eastAsia="en-GB"/>
            <w14:ligatures w14:val="none"/>
          </w:rPr>
          <w:tab/>
          <w:t>4</w:t>
        </w:r>
      </w:hyperlink>
    </w:p>
    <w:p w14:paraId="0A5CD965" w14:textId="77777777" w:rsidR="00CA431F" w:rsidRPr="00CA431F" w:rsidRDefault="00CA431F" w:rsidP="00CA431F">
      <w:pPr>
        <w:spacing w:before="60"/>
        <w:rPr>
          <w:rFonts w:ascii="Times New Roman" w:eastAsia="Times New Roman" w:hAnsi="Times New Roman" w:cs="Times New Roman"/>
          <w:kern w:val="0"/>
          <w:lang w:eastAsia="en-GB"/>
          <w14:ligatures w14:val="none"/>
        </w:rPr>
      </w:pPr>
      <w:hyperlink r:id="rId8" w:anchor="heading=h.qti5cw9h2fvy" w:history="1">
        <w:r w:rsidRPr="00CA431F">
          <w:rPr>
            <w:rFonts w:ascii="Arial" w:eastAsia="Times New Roman" w:hAnsi="Arial" w:cs="Arial"/>
            <w:b/>
            <w:bCs/>
            <w:color w:val="000000"/>
            <w:kern w:val="0"/>
            <w:sz w:val="28"/>
            <w:szCs w:val="28"/>
            <w:lang w:eastAsia="en-GB"/>
            <w14:ligatures w14:val="none"/>
          </w:rPr>
          <w:t>Getting to the venue</w:t>
        </w:r>
        <w:r w:rsidRPr="00CA431F">
          <w:rPr>
            <w:rFonts w:ascii="Arial" w:eastAsia="Times New Roman" w:hAnsi="Arial" w:cs="Arial"/>
            <w:b/>
            <w:bCs/>
            <w:color w:val="000000"/>
            <w:kern w:val="0"/>
            <w:sz w:val="28"/>
            <w:szCs w:val="28"/>
            <w:lang w:eastAsia="en-GB"/>
            <w14:ligatures w14:val="none"/>
          </w:rPr>
          <w:tab/>
          <w:t>4</w:t>
        </w:r>
      </w:hyperlink>
    </w:p>
    <w:p w14:paraId="270CA3AD"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9" w:anchor="heading=h.u3w8edbqbzh" w:history="1">
        <w:r w:rsidRPr="00CA431F">
          <w:rPr>
            <w:rFonts w:ascii="Arial" w:eastAsia="Times New Roman" w:hAnsi="Arial" w:cs="Arial"/>
            <w:color w:val="000000"/>
            <w:kern w:val="0"/>
            <w:sz w:val="28"/>
            <w:szCs w:val="28"/>
            <w:lang w:eastAsia="en-GB"/>
            <w14:ligatures w14:val="none"/>
          </w:rPr>
          <w:t>Accessible Parking</w:t>
        </w:r>
        <w:r w:rsidRPr="00CA431F">
          <w:rPr>
            <w:rFonts w:ascii="Arial" w:eastAsia="Times New Roman" w:hAnsi="Arial" w:cs="Arial"/>
            <w:color w:val="000000"/>
            <w:kern w:val="0"/>
            <w:sz w:val="28"/>
            <w:szCs w:val="28"/>
            <w:lang w:eastAsia="en-GB"/>
            <w14:ligatures w14:val="none"/>
          </w:rPr>
          <w:tab/>
          <w:t>5</w:t>
        </w:r>
      </w:hyperlink>
    </w:p>
    <w:p w14:paraId="2AEFEF3A"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0" w:anchor="heading=h.xo7v10v8sp8t" w:history="1">
        <w:r w:rsidRPr="00CA431F">
          <w:rPr>
            <w:rFonts w:ascii="Arial" w:eastAsia="Times New Roman" w:hAnsi="Arial" w:cs="Arial"/>
            <w:color w:val="000000"/>
            <w:kern w:val="0"/>
            <w:sz w:val="28"/>
            <w:szCs w:val="28"/>
            <w:lang w:eastAsia="en-GB"/>
            <w14:ligatures w14:val="none"/>
          </w:rPr>
          <w:t>Theatre Works Box Office Hours</w:t>
        </w:r>
        <w:r w:rsidRPr="00CA431F">
          <w:rPr>
            <w:rFonts w:ascii="Arial" w:eastAsia="Times New Roman" w:hAnsi="Arial" w:cs="Arial"/>
            <w:color w:val="000000"/>
            <w:kern w:val="0"/>
            <w:sz w:val="28"/>
            <w:szCs w:val="28"/>
            <w:lang w:eastAsia="en-GB"/>
            <w14:ligatures w14:val="none"/>
          </w:rPr>
          <w:tab/>
          <w:t>7</w:t>
        </w:r>
      </w:hyperlink>
    </w:p>
    <w:p w14:paraId="51B95392"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1" w:anchor="heading=h.lmsbpxpjqq5y" w:history="1">
        <w:r w:rsidRPr="00CA431F">
          <w:rPr>
            <w:rFonts w:ascii="Arial" w:eastAsia="Times New Roman" w:hAnsi="Arial" w:cs="Arial"/>
            <w:color w:val="000000"/>
            <w:kern w:val="0"/>
            <w:sz w:val="28"/>
            <w:szCs w:val="28"/>
            <w:lang w:eastAsia="en-GB"/>
            <w14:ligatures w14:val="none"/>
          </w:rPr>
          <w:t>Theatre Works Blackbox Cafe</w:t>
        </w:r>
        <w:r w:rsidRPr="00CA431F">
          <w:rPr>
            <w:rFonts w:ascii="Arial" w:eastAsia="Times New Roman" w:hAnsi="Arial" w:cs="Arial"/>
            <w:color w:val="000000"/>
            <w:kern w:val="0"/>
            <w:sz w:val="28"/>
            <w:szCs w:val="28"/>
            <w:lang w:eastAsia="en-GB"/>
            <w14:ligatures w14:val="none"/>
          </w:rPr>
          <w:tab/>
          <w:t>7</w:t>
        </w:r>
      </w:hyperlink>
    </w:p>
    <w:p w14:paraId="4DC7D72A"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2" w:anchor="heading=h.2v0vlk6f15bi" w:history="1">
        <w:r w:rsidRPr="00CA431F">
          <w:rPr>
            <w:rFonts w:ascii="Arial" w:eastAsia="Times New Roman" w:hAnsi="Arial" w:cs="Arial"/>
            <w:color w:val="000000"/>
            <w:kern w:val="0"/>
            <w:sz w:val="28"/>
            <w:szCs w:val="28"/>
            <w:lang w:eastAsia="en-GB"/>
            <w14:ligatures w14:val="none"/>
          </w:rPr>
          <w:t>Theatre Works Bar</w:t>
        </w:r>
        <w:r w:rsidRPr="00CA431F">
          <w:rPr>
            <w:rFonts w:ascii="Arial" w:eastAsia="Times New Roman" w:hAnsi="Arial" w:cs="Arial"/>
            <w:color w:val="000000"/>
            <w:kern w:val="0"/>
            <w:sz w:val="28"/>
            <w:szCs w:val="28"/>
            <w:lang w:eastAsia="en-GB"/>
            <w14:ligatures w14:val="none"/>
          </w:rPr>
          <w:tab/>
          <w:t>9</w:t>
        </w:r>
      </w:hyperlink>
    </w:p>
    <w:p w14:paraId="069638E8"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3" w:anchor="heading=h.47sray6frpj9" w:history="1">
        <w:r w:rsidRPr="00CA431F">
          <w:rPr>
            <w:rFonts w:ascii="Arial" w:eastAsia="Times New Roman" w:hAnsi="Arial" w:cs="Arial"/>
            <w:color w:val="000000"/>
            <w:kern w:val="0"/>
            <w:sz w:val="28"/>
            <w:szCs w:val="28"/>
            <w:lang w:eastAsia="en-GB"/>
            <w14:ligatures w14:val="none"/>
          </w:rPr>
          <w:t>Bar Menu</w:t>
        </w:r>
        <w:r w:rsidRPr="00CA431F">
          <w:rPr>
            <w:rFonts w:ascii="Arial" w:eastAsia="Times New Roman" w:hAnsi="Arial" w:cs="Arial"/>
            <w:color w:val="000000"/>
            <w:kern w:val="0"/>
            <w:sz w:val="28"/>
            <w:szCs w:val="28"/>
            <w:lang w:eastAsia="en-GB"/>
            <w14:ligatures w14:val="none"/>
          </w:rPr>
          <w:tab/>
          <w:t>10</w:t>
        </w:r>
      </w:hyperlink>
    </w:p>
    <w:p w14:paraId="4C11DD2B"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4" w:anchor="heading=h.kut5un68jeg3" w:history="1">
        <w:r w:rsidRPr="00CA431F">
          <w:rPr>
            <w:rFonts w:ascii="Arial" w:eastAsia="Times New Roman" w:hAnsi="Arial" w:cs="Arial"/>
            <w:color w:val="000000"/>
            <w:kern w:val="0"/>
            <w:sz w:val="28"/>
            <w:szCs w:val="28"/>
            <w:lang w:eastAsia="en-GB"/>
            <w14:ligatures w14:val="none"/>
          </w:rPr>
          <w:t>What do I wear to Theatre Works?</w:t>
        </w:r>
        <w:r w:rsidRPr="00CA431F">
          <w:rPr>
            <w:rFonts w:ascii="Arial" w:eastAsia="Times New Roman" w:hAnsi="Arial" w:cs="Arial"/>
            <w:color w:val="000000"/>
            <w:kern w:val="0"/>
            <w:sz w:val="28"/>
            <w:szCs w:val="28"/>
            <w:lang w:eastAsia="en-GB"/>
            <w14:ligatures w14:val="none"/>
          </w:rPr>
          <w:tab/>
          <w:t>11</w:t>
        </w:r>
      </w:hyperlink>
    </w:p>
    <w:p w14:paraId="645E9FFF"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5" w:anchor="heading=h.s1hh3zpq142n" w:history="1">
        <w:r w:rsidRPr="00CA431F">
          <w:rPr>
            <w:rFonts w:ascii="Arial" w:eastAsia="Times New Roman" w:hAnsi="Arial" w:cs="Arial"/>
            <w:color w:val="000000"/>
            <w:kern w:val="0"/>
            <w:sz w:val="28"/>
            <w:szCs w:val="28"/>
            <w:lang w:eastAsia="en-GB"/>
            <w14:ligatures w14:val="none"/>
          </w:rPr>
          <w:t>What do I bring?</w:t>
        </w:r>
        <w:r w:rsidRPr="00CA431F">
          <w:rPr>
            <w:rFonts w:ascii="Arial" w:eastAsia="Times New Roman" w:hAnsi="Arial" w:cs="Arial"/>
            <w:color w:val="000000"/>
            <w:kern w:val="0"/>
            <w:sz w:val="28"/>
            <w:szCs w:val="28"/>
            <w:lang w:eastAsia="en-GB"/>
            <w14:ligatures w14:val="none"/>
          </w:rPr>
          <w:tab/>
          <w:t>11</w:t>
        </w:r>
      </w:hyperlink>
    </w:p>
    <w:p w14:paraId="1D2CF0A0" w14:textId="77777777" w:rsidR="00CA431F" w:rsidRPr="00CA431F" w:rsidRDefault="00CA431F" w:rsidP="00CA431F">
      <w:pPr>
        <w:spacing w:before="60"/>
        <w:rPr>
          <w:rFonts w:ascii="Times New Roman" w:eastAsia="Times New Roman" w:hAnsi="Times New Roman" w:cs="Times New Roman"/>
          <w:kern w:val="0"/>
          <w:lang w:eastAsia="en-GB"/>
          <w14:ligatures w14:val="none"/>
        </w:rPr>
      </w:pPr>
      <w:hyperlink r:id="rId16" w:anchor="heading=h.ifgtqkp39nww" w:history="1">
        <w:r w:rsidRPr="00CA431F">
          <w:rPr>
            <w:rFonts w:ascii="Arial" w:eastAsia="Times New Roman" w:hAnsi="Arial" w:cs="Arial"/>
            <w:b/>
            <w:bCs/>
            <w:color w:val="000000"/>
            <w:kern w:val="0"/>
            <w:sz w:val="28"/>
            <w:szCs w:val="28"/>
            <w:lang w:eastAsia="en-GB"/>
            <w14:ligatures w14:val="none"/>
          </w:rPr>
          <w:t>Venue Information</w:t>
        </w:r>
        <w:r w:rsidRPr="00CA431F">
          <w:rPr>
            <w:rFonts w:ascii="Arial" w:eastAsia="Times New Roman" w:hAnsi="Arial" w:cs="Arial"/>
            <w:b/>
            <w:bCs/>
            <w:color w:val="000000"/>
            <w:kern w:val="0"/>
            <w:sz w:val="28"/>
            <w:szCs w:val="28"/>
            <w:lang w:eastAsia="en-GB"/>
            <w14:ligatures w14:val="none"/>
          </w:rPr>
          <w:tab/>
          <w:t>12</w:t>
        </w:r>
      </w:hyperlink>
    </w:p>
    <w:p w14:paraId="6017EEAF"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7" w:anchor="heading=h.q7evemadmftt" w:history="1">
        <w:r w:rsidRPr="00CA431F">
          <w:rPr>
            <w:rFonts w:ascii="Arial" w:eastAsia="Times New Roman" w:hAnsi="Arial" w:cs="Arial"/>
            <w:color w:val="000000"/>
            <w:kern w:val="0"/>
            <w:sz w:val="28"/>
            <w:szCs w:val="28"/>
            <w:lang w:eastAsia="en-GB"/>
            <w14:ligatures w14:val="none"/>
          </w:rPr>
          <w:t>Lighting</w:t>
        </w:r>
        <w:r w:rsidRPr="00CA431F">
          <w:rPr>
            <w:rFonts w:ascii="Arial" w:eastAsia="Times New Roman" w:hAnsi="Arial" w:cs="Arial"/>
            <w:color w:val="000000"/>
            <w:kern w:val="0"/>
            <w:sz w:val="28"/>
            <w:szCs w:val="28"/>
            <w:lang w:eastAsia="en-GB"/>
            <w14:ligatures w14:val="none"/>
          </w:rPr>
          <w:tab/>
          <w:t>12</w:t>
        </w:r>
      </w:hyperlink>
    </w:p>
    <w:p w14:paraId="112C9122"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8" w:anchor="heading=h.s4kxuve83ej0" w:history="1">
        <w:r w:rsidRPr="00CA431F">
          <w:rPr>
            <w:rFonts w:ascii="Arial" w:eastAsia="Times New Roman" w:hAnsi="Arial" w:cs="Arial"/>
            <w:color w:val="000000"/>
            <w:kern w:val="0"/>
            <w:sz w:val="28"/>
            <w:szCs w:val="28"/>
            <w:lang w:eastAsia="en-GB"/>
            <w14:ligatures w14:val="none"/>
          </w:rPr>
          <w:t>Toilets</w:t>
        </w:r>
        <w:r w:rsidRPr="00CA431F">
          <w:rPr>
            <w:rFonts w:ascii="Arial" w:eastAsia="Times New Roman" w:hAnsi="Arial" w:cs="Arial"/>
            <w:color w:val="000000"/>
            <w:kern w:val="0"/>
            <w:sz w:val="28"/>
            <w:szCs w:val="28"/>
            <w:lang w:eastAsia="en-GB"/>
            <w14:ligatures w14:val="none"/>
          </w:rPr>
          <w:tab/>
          <w:t>13</w:t>
        </w:r>
      </w:hyperlink>
    </w:p>
    <w:p w14:paraId="75C88BDB"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19" w:anchor="heading=h.9dbj1kjzyx5" w:history="1">
        <w:r w:rsidRPr="00CA431F">
          <w:rPr>
            <w:rFonts w:ascii="Arial" w:eastAsia="Times New Roman" w:hAnsi="Arial" w:cs="Arial"/>
            <w:color w:val="000000"/>
            <w:kern w:val="0"/>
            <w:sz w:val="28"/>
            <w:szCs w:val="28"/>
            <w:lang w:eastAsia="en-GB"/>
            <w14:ligatures w14:val="none"/>
          </w:rPr>
          <w:t xml:space="preserve">How To Use </w:t>
        </w:r>
        <w:proofErr w:type="gramStart"/>
        <w:r w:rsidRPr="00CA431F">
          <w:rPr>
            <w:rFonts w:ascii="Arial" w:eastAsia="Times New Roman" w:hAnsi="Arial" w:cs="Arial"/>
            <w:color w:val="000000"/>
            <w:kern w:val="0"/>
            <w:sz w:val="28"/>
            <w:szCs w:val="28"/>
            <w:lang w:eastAsia="en-GB"/>
            <w14:ligatures w14:val="none"/>
          </w:rPr>
          <w:t>The</w:t>
        </w:r>
        <w:proofErr w:type="gramEnd"/>
        <w:r w:rsidRPr="00CA431F">
          <w:rPr>
            <w:rFonts w:ascii="Arial" w:eastAsia="Times New Roman" w:hAnsi="Arial" w:cs="Arial"/>
            <w:color w:val="000000"/>
            <w:kern w:val="0"/>
            <w:sz w:val="28"/>
            <w:szCs w:val="28"/>
            <w:lang w:eastAsia="en-GB"/>
            <w14:ligatures w14:val="none"/>
          </w:rPr>
          <w:t xml:space="preserve"> Accessible Toilet</w:t>
        </w:r>
        <w:r w:rsidRPr="00CA431F">
          <w:rPr>
            <w:rFonts w:ascii="Arial" w:eastAsia="Times New Roman" w:hAnsi="Arial" w:cs="Arial"/>
            <w:color w:val="000000"/>
            <w:kern w:val="0"/>
            <w:sz w:val="28"/>
            <w:szCs w:val="28"/>
            <w:lang w:eastAsia="en-GB"/>
            <w14:ligatures w14:val="none"/>
          </w:rPr>
          <w:tab/>
          <w:t>13</w:t>
        </w:r>
      </w:hyperlink>
    </w:p>
    <w:p w14:paraId="29AA4DD7"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0" w:anchor="heading=h.ssmwww1womh3" w:history="1">
        <w:r w:rsidRPr="00CA431F">
          <w:rPr>
            <w:rFonts w:ascii="Arial" w:eastAsia="Times New Roman" w:hAnsi="Arial" w:cs="Arial"/>
            <w:color w:val="000000"/>
            <w:kern w:val="0"/>
            <w:sz w:val="28"/>
            <w:szCs w:val="28"/>
            <w:lang w:eastAsia="en-GB"/>
            <w14:ligatures w14:val="none"/>
          </w:rPr>
          <w:t>Video Venue Tour</w:t>
        </w:r>
        <w:r w:rsidRPr="00CA431F">
          <w:rPr>
            <w:rFonts w:ascii="Arial" w:eastAsia="Times New Roman" w:hAnsi="Arial" w:cs="Arial"/>
            <w:color w:val="000000"/>
            <w:kern w:val="0"/>
            <w:sz w:val="28"/>
            <w:szCs w:val="28"/>
            <w:lang w:eastAsia="en-GB"/>
            <w14:ligatures w14:val="none"/>
          </w:rPr>
          <w:tab/>
          <w:t>14</w:t>
        </w:r>
      </w:hyperlink>
    </w:p>
    <w:p w14:paraId="0578FF8F"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1" w:anchor="heading=h.195j19hgnuai" w:history="1">
        <w:r w:rsidRPr="00CA431F">
          <w:rPr>
            <w:rFonts w:ascii="Arial" w:eastAsia="Times New Roman" w:hAnsi="Arial" w:cs="Arial"/>
            <w:color w:val="000000"/>
            <w:kern w:val="0"/>
            <w:sz w:val="28"/>
            <w:szCs w:val="28"/>
            <w:lang w:eastAsia="en-GB"/>
            <w14:ligatures w14:val="none"/>
          </w:rPr>
          <w:t>Birdseye Diagram of Foyer and Outside Area</w:t>
        </w:r>
        <w:r w:rsidRPr="00CA431F">
          <w:rPr>
            <w:rFonts w:ascii="Arial" w:eastAsia="Times New Roman" w:hAnsi="Arial" w:cs="Arial"/>
            <w:color w:val="000000"/>
            <w:kern w:val="0"/>
            <w:sz w:val="28"/>
            <w:szCs w:val="28"/>
            <w:lang w:eastAsia="en-GB"/>
            <w14:ligatures w14:val="none"/>
          </w:rPr>
          <w:tab/>
          <w:t>15</w:t>
        </w:r>
      </w:hyperlink>
    </w:p>
    <w:p w14:paraId="0DF0CB3F"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2" w:anchor="heading=h.wgtdzvthcw3y" w:history="1">
        <w:r w:rsidRPr="00CA431F">
          <w:rPr>
            <w:rFonts w:ascii="Arial" w:eastAsia="Times New Roman" w:hAnsi="Arial" w:cs="Arial"/>
            <w:color w:val="000000"/>
            <w:kern w:val="0"/>
            <w:sz w:val="28"/>
            <w:szCs w:val="28"/>
            <w:lang w:eastAsia="en-GB"/>
            <w14:ligatures w14:val="none"/>
          </w:rPr>
          <w:t>Birdseye Diagram of Stage and Seating</w:t>
        </w:r>
        <w:r w:rsidRPr="00CA431F">
          <w:rPr>
            <w:rFonts w:ascii="Arial" w:eastAsia="Times New Roman" w:hAnsi="Arial" w:cs="Arial"/>
            <w:color w:val="000000"/>
            <w:kern w:val="0"/>
            <w:sz w:val="28"/>
            <w:szCs w:val="28"/>
            <w:lang w:eastAsia="en-GB"/>
            <w14:ligatures w14:val="none"/>
          </w:rPr>
          <w:tab/>
          <w:t>16</w:t>
        </w:r>
      </w:hyperlink>
    </w:p>
    <w:p w14:paraId="69B1EF80"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3" w:anchor="heading=h.j889whyz8qa1" w:history="1">
        <w:r w:rsidRPr="00CA431F">
          <w:rPr>
            <w:rFonts w:ascii="Arial" w:eastAsia="Times New Roman" w:hAnsi="Arial" w:cs="Arial"/>
            <w:color w:val="000000"/>
            <w:kern w:val="0"/>
            <w:sz w:val="28"/>
            <w:szCs w:val="28"/>
            <w:lang w:eastAsia="en-GB"/>
            <w14:ligatures w14:val="none"/>
          </w:rPr>
          <w:t>Image of Seating Bank</w:t>
        </w:r>
        <w:r w:rsidRPr="00CA431F">
          <w:rPr>
            <w:rFonts w:ascii="Arial" w:eastAsia="Times New Roman" w:hAnsi="Arial" w:cs="Arial"/>
            <w:color w:val="000000"/>
            <w:kern w:val="0"/>
            <w:sz w:val="28"/>
            <w:szCs w:val="28"/>
            <w:lang w:eastAsia="en-GB"/>
            <w14:ligatures w14:val="none"/>
          </w:rPr>
          <w:tab/>
          <w:t>17</w:t>
        </w:r>
      </w:hyperlink>
    </w:p>
    <w:p w14:paraId="6A3DE381"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4" w:anchor="heading=h.sssr1g9t2nx" w:history="1">
        <w:r w:rsidRPr="00CA431F">
          <w:rPr>
            <w:rFonts w:ascii="Arial" w:eastAsia="Times New Roman" w:hAnsi="Arial" w:cs="Arial"/>
            <w:color w:val="000000"/>
            <w:kern w:val="0"/>
            <w:sz w:val="28"/>
            <w:szCs w:val="28"/>
            <w:lang w:eastAsia="en-GB"/>
            <w14:ligatures w14:val="none"/>
          </w:rPr>
          <w:t>Seating</w:t>
        </w:r>
        <w:r w:rsidRPr="00CA431F">
          <w:rPr>
            <w:rFonts w:ascii="Arial" w:eastAsia="Times New Roman" w:hAnsi="Arial" w:cs="Arial"/>
            <w:color w:val="000000"/>
            <w:kern w:val="0"/>
            <w:sz w:val="28"/>
            <w:szCs w:val="28"/>
            <w:lang w:eastAsia="en-GB"/>
            <w14:ligatures w14:val="none"/>
          </w:rPr>
          <w:tab/>
          <w:t>18</w:t>
        </w:r>
      </w:hyperlink>
    </w:p>
    <w:p w14:paraId="634DBC2E"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5" w:anchor="heading=h.ohsyrh5lxh9j" w:history="1">
        <w:r w:rsidRPr="00CA431F">
          <w:rPr>
            <w:rFonts w:ascii="Arial" w:eastAsia="Times New Roman" w:hAnsi="Arial" w:cs="Arial"/>
            <w:color w:val="000000"/>
            <w:kern w:val="0"/>
            <w:sz w:val="28"/>
            <w:szCs w:val="28"/>
            <w:lang w:eastAsia="en-GB"/>
            <w14:ligatures w14:val="none"/>
          </w:rPr>
          <w:t>Stair Rails</w:t>
        </w:r>
        <w:r w:rsidRPr="00CA431F">
          <w:rPr>
            <w:rFonts w:ascii="Arial" w:eastAsia="Times New Roman" w:hAnsi="Arial" w:cs="Arial"/>
            <w:color w:val="000000"/>
            <w:kern w:val="0"/>
            <w:sz w:val="28"/>
            <w:szCs w:val="28"/>
            <w:lang w:eastAsia="en-GB"/>
            <w14:ligatures w14:val="none"/>
          </w:rPr>
          <w:tab/>
          <w:t>18</w:t>
        </w:r>
      </w:hyperlink>
    </w:p>
    <w:p w14:paraId="38391544" w14:textId="77777777" w:rsidR="00CA431F" w:rsidRPr="00CA431F" w:rsidRDefault="00CA431F" w:rsidP="00CA431F">
      <w:pPr>
        <w:spacing w:before="60"/>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Bearded</w:t>
      </w:r>
      <w:r w:rsidRPr="00CA431F">
        <w:rPr>
          <w:rFonts w:ascii="Arial" w:eastAsia="Times New Roman" w:hAnsi="Arial" w:cs="Arial"/>
          <w:b/>
          <w:bCs/>
          <w:color w:val="000000"/>
          <w:kern w:val="0"/>
          <w:sz w:val="28"/>
          <w:szCs w:val="28"/>
          <w:lang w:eastAsia="en-GB"/>
          <w14:ligatures w14:val="none"/>
        </w:rPr>
        <w:tab/>
      </w:r>
      <w:hyperlink r:id="rId26" w:anchor="heading=h.dg3kdnninbjc" w:history="1">
        <w:r w:rsidRPr="00CA431F">
          <w:rPr>
            <w:rFonts w:ascii="Arial" w:eastAsia="Times New Roman" w:hAnsi="Arial" w:cs="Arial"/>
            <w:b/>
            <w:bCs/>
            <w:color w:val="000000"/>
            <w:kern w:val="0"/>
            <w:sz w:val="28"/>
            <w:szCs w:val="28"/>
            <w:lang w:eastAsia="en-GB"/>
            <w14:ligatures w14:val="none"/>
          </w:rPr>
          <w:t>19</w:t>
        </w:r>
      </w:hyperlink>
    </w:p>
    <w:p w14:paraId="00F1A268"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7" w:anchor="heading=h.dilw52pbj50" w:history="1">
        <w:r w:rsidRPr="00CA431F">
          <w:rPr>
            <w:rFonts w:ascii="Arial" w:eastAsia="Times New Roman" w:hAnsi="Arial" w:cs="Arial"/>
            <w:color w:val="000000"/>
            <w:kern w:val="0"/>
            <w:sz w:val="28"/>
            <w:szCs w:val="28"/>
            <w:lang w:eastAsia="en-GB"/>
            <w14:ligatures w14:val="none"/>
          </w:rPr>
          <w:t>Show Details</w:t>
        </w:r>
        <w:r w:rsidRPr="00CA431F">
          <w:rPr>
            <w:rFonts w:ascii="Arial" w:eastAsia="Times New Roman" w:hAnsi="Arial" w:cs="Arial"/>
            <w:color w:val="000000"/>
            <w:kern w:val="0"/>
            <w:sz w:val="28"/>
            <w:szCs w:val="28"/>
            <w:lang w:eastAsia="en-GB"/>
            <w14:ligatures w14:val="none"/>
          </w:rPr>
          <w:tab/>
          <w:t>20</w:t>
        </w:r>
      </w:hyperlink>
    </w:p>
    <w:p w14:paraId="50F014F2"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8" w:anchor="heading=h.kmx1mehkdh70" w:history="1">
        <w:r w:rsidRPr="00CA431F">
          <w:rPr>
            <w:rFonts w:ascii="Arial" w:eastAsia="Times New Roman" w:hAnsi="Arial" w:cs="Arial"/>
            <w:color w:val="000000"/>
            <w:kern w:val="0"/>
            <w:sz w:val="28"/>
            <w:szCs w:val="28"/>
            <w:lang w:eastAsia="en-GB"/>
            <w14:ligatures w14:val="none"/>
          </w:rPr>
          <w:t>Accessibility</w:t>
        </w:r>
        <w:r w:rsidRPr="00CA431F">
          <w:rPr>
            <w:rFonts w:ascii="Arial" w:eastAsia="Times New Roman" w:hAnsi="Arial" w:cs="Arial"/>
            <w:color w:val="000000"/>
            <w:kern w:val="0"/>
            <w:sz w:val="28"/>
            <w:szCs w:val="28"/>
            <w:lang w:eastAsia="en-GB"/>
            <w14:ligatures w14:val="none"/>
          </w:rPr>
          <w:tab/>
          <w:t>20</w:t>
        </w:r>
      </w:hyperlink>
    </w:p>
    <w:p w14:paraId="2560655A"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29" w:anchor="heading=h.qyjhv8c7qiyu" w:history="1">
        <w:r w:rsidRPr="00CA431F">
          <w:rPr>
            <w:rFonts w:ascii="Arial" w:eastAsia="Times New Roman" w:hAnsi="Arial" w:cs="Arial"/>
            <w:color w:val="000000"/>
            <w:kern w:val="0"/>
            <w:sz w:val="28"/>
            <w:szCs w:val="28"/>
            <w:lang w:eastAsia="en-GB"/>
            <w14:ligatures w14:val="none"/>
          </w:rPr>
          <w:t>● Wheelchair accessible (front row of venue in space)</w:t>
        </w:r>
        <w:r w:rsidRPr="00CA431F">
          <w:rPr>
            <w:rFonts w:ascii="Arial" w:eastAsia="Times New Roman" w:hAnsi="Arial" w:cs="Arial"/>
            <w:color w:val="000000"/>
            <w:kern w:val="0"/>
            <w:sz w:val="28"/>
            <w:szCs w:val="28"/>
            <w:lang w:eastAsia="en-GB"/>
            <w14:ligatures w14:val="none"/>
          </w:rPr>
          <w:tab/>
          <w:t>20</w:t>
        </w:r>
      </w:hyperlink>
    </w:p>
    <w:p w14:paraId="7E1D000A"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0" w:anchor="heading=h.fb4nx21bcv6d" w:history="1">
        <w:r w:rsidRPr="00CA431F">
          <w:rPr>
            <w:rFonts w:ascii="Arial" w:eastAsia="Times New Roman" w:hAnsi="Arial" w:cs="Arial"/>
            <w:color w:val="000000"/>
            <w:kern w:val="0"/>
            <w:sz w:val="28"/>
            <w:szCs w:val="28"/>
            <w:lang w:eastAsia="en-GB"/>
            <w14:ligatures w14:val="none"/>
          </w:rPr>
          <w:t>Plot</w:t>
        </w:r>
        <w:r w:rsidRPr="00CA431F">
          <w:rPr>
            <w:rFonts w:ascii="Arial" w:eastAsia="Times New Roman" w:hAnsi="Arial" w:cs="Arial"/>
            <w:color w:val="000000"/>
            <w:kern w:val="0"/>
            <w:sz w:val="28"/>
            <w:szCs w:val="28"/>
            <w:lang w:eastAsia="en-GB"/>
            <w14:ligatures w14:val="none"/>
          </w:rPr>
          <w:tab/>
          <w:t>20</w:t>
        </w:r>
      </w:hyperlink>
    </w:p>
    <w:p w14:paraId="39977160"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1" w:anchor="heading=h.x2kdzd9gw6v0" w:history="1">
        <w:r w:rsidRPr="00CA431F">
          <w:rPr>
            <w:rFonts w:ascii="Arial" w:eastAsia="Times New Roman" w:hAnsi="Arial" w:cs="Arial"/>
            <w:color w:val="000000"/>
            <w:kern w:val="0"/>
            <w:sz w:val="28"/>
            <w:szCs w:val="28"/>
            <w:lang w:eastAsia="en-GB"/>
            <w14:ligatures w14:val="none"/>
          </w:rPr>
          <w:t>Structure/Form</w:t>
        </w:r>
        <w:r w:rsidRPr="00CA431F">
          <w:rPr>
            <w:rFonts w:ascii="Arial" w:eastAsia="Times New Roman" w:hAnsi="Arial" w:cs="Arial"/>
            <w:color w:val="000000"/>
            <w:kern w:val="0"/>
            <w:sz w:val="28"/>
            <w:szCs w:val="28"/>
            <w:lang w:eastAsia="en-GB"/>
            <w14:ligatures w14:val="none"/>
          </w:rPr>
          <w:tab/>
          <w:t>23</w:t>
        </w:r>
      </w:hyperlink>
    </w:p>
    <w:p w14:paraId="01E53F87"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2" w:anchor="heading=h.9yb6i13vn7dc" w:history="1">
        <w:r w:rsidRPr="00CA431F">
          <w:rPr>
            <w:rFonts w:ascii="Arial" w:eastAsia="Times New Roman" w:hAnsi="Arial" w:cs="Arial"/>
            <w:color w:val="000000"/>
            <w:kern w:val="0"/>
            <w:sz w:val="28"/>
            <w:szCs w:val="28"/>
            <w:lang w:eastAsia="en-GB"/>
            <w14:ligatures w14:val="none"/>
          </w:rPr>
          <w:t>Subject Warning:</w:t>
        </w:r>
        <w:r w:rsidRPr="00CA431F">
          <w:rPr>
            <w:rFonts w:ascii="Arial" w:eastAsia="Times New Roman" w:hAnsi="Arial" w:cs="Arial"/>
            <w:color w:val="000000"/>
            <w:kern w:val="0"/>
            <w:sz w:val="28"/>
            <w:szCs w:val="28"/>
            <w:lang w:eastAsia="en-GB"/>
            <w14:ligatures w14:val="none"/>
          </w:rPr>
          <w:tab/>
          <w:t>23</w:t>
        </w:r>
      </w:hyperlink>
    </w:p>
    <w:p w14:paraId="52C2D4BD"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3" w:anchor="heading=h.zi6vbfhdhq9a" w:history="1">
        <w:r w:rsidRPr="00CA431F">
          <w:rPr>
            <w:rFonts w:ascii="Arial" w:eastAsia="Times New Roman" w:hAnsi="Arial" w:cs="Arial"/>
            <w:color w:val="000000"/>
            <w:kern w:val="0"/>
            <w:sz w:val="28"/>
            <w:szCs w:val="28"/>
            <w:lang w:eastAsia="en-GB"/>
            <w14:ligatures w14:val="none"/>
          </w:rPr>
          <w:t>Tech Warnings:</w:t>
        </w:r>
        <w:r w:rsidRPr="00CA431F">
          <w:rPr>
            <w:rFonts w:ascii="Arial" w:eastAsia="Times New Roman" w:hAnsi="Arial" w:cs="Arial"/>
            <w:color w:val="000000"/>
            <w:kern w:val="0"/>
            <w:sz w:val="28"/>
            <w:szCs w:val="28"/>
            <w:lang w:eastAsia="en-GB"/>
            <w14:ligatures w14:val="none"/>
          </w:rPr>
          <w:tab/>
          <w:t>23</w:t>
        </w:r>
      </w:hyperlink>
    </w:p>
    <w:p w14:paraId="1768476F"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4" w:anchor="heading=h.a3eoaubevcno" w:history="1">
        <w:r w:rsidRPr="00CA431F">
          <w:rPr>
            <w:rFonts w:ascii="Arial" w:eastAsia="Times New Roman" w:hAnsi="Arial" w:cs="Arial"/>
            <w:color w:val="000000"/>
            <w:kern w:val="0"/>
            <w:sz w:val="28"/>
            <w:szCs w:val="28"/>
            <w:lang w:eastAsia="en-GB"/>
            <w14:ligatures w14:val="none"/>
          </w:rPr>
          <w:t>Loud Noise</w:t>
        </w:r>
        <w:r w:rsidRPr="00CA431F">
          <w:rPr>
            <w:rFonts w:ascii="Arial" w:eastAsia="Times New Roman" w:hAnsi="Arial" w:cs="Arial"/>
            <w:color w:val="000000"/>
            <w:kern w:val="0"/>
            <w:sz w:val="28"/>
            <w:szCs w:val="28"/>
            <w:lang w:eastAsia="en-GB"/>
            <w14:ligatures w14:val="none"/>
          </w:rPr>
          <w:tab/>
          <w:t>24</w:t>
        </w:r>
      </w:hyperlink>
    </w:p>
    <w:p w14:paraId="16891F9B"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5" w:anchor="heading=h.t90witcq3k7k" w:history="1">
        <w:r w:rsidRPr="00CA431F">
          <w:rPr>
            <w:rFonts w:ascii="Arial" w:eastAsia="Times New Roman" w:hAnsi="Arial" w:cs="Arial"/>
            <w:color w:val="000000"/>
            <w:kern w:val="0"/>
            <w:sz w:val="28"/>
            <w:szCs w:val="28"/>
            <w:lang w:eastAsia="en-GB"/>
            <w14:ligatures w14:val="none"/>
          </w:rPr>
          <w:t>Lighting Description</w:t>
        </w:r>
        <w:r w:rsidRPr="00CA431F">
          <w:rPr>
            <w:rFonts w:ascii="Arial" w:eastAsia="Times New Roman" w:hAnsi="Arial" w:cs="Arial"/>
            <w:color w:val="000000"/>
            <w:kern w:val="0"/>
            <w:sz w:val="28"/>
            <w:szCs w:val="28"/>
            <w:lang w:eastAsia="en-GB"/>
            <w14:ligatures w14:val="none"/>
          </w:rPr>
          <w:tab/>
          <w:t>24</w:t>
        </w:r>
      </w:hyperlink>
    </w:p>
    <w:p w14:paraId="258E2C37" w14:textId="77777777" w:rsidR="00CA431F" w:rsidRPr="00CA431F" w:rsidRDefault="00CA431F" w:rsidP="00CA431F">
      <w:pPr>
        <w:spacing w:before="60"/>
        <w:ind w:left="360"/>
        <w:rPr>
          <w:rFonts w:ascii="Times New Roman" w:eastAsia="Times New Roman" w:hAnsi="Times New Roman" w:cs="Times New Roman"/>
          <w:kern w:val="0"/>
          <w:lang w:eastAsia="en-GB"/>
          <w14:ligatures w14:val="none"/>
        </w:rPr>
      </w:pPr>
      <w:hyperlink r:id="rId36" w:anchor="heading=h.oomg8etwvnzz" w:history="1">
        <w:r w:rsidRPr="00CA431F">
          <w:rPr>
            <w:rFonts w:ascii="Arial" w:eastAsia="Times New Roman" w:hAnsi="Arial" w:cs="Arial"/>
            <w:color w:val="000000"/>
            <w:kern w:val="0"/>
            <w:sz w:val="28"/>
            <w:szCs w:val="28"/>
            <w:lang w:eastAsia="en-GB"/>
            <w14:ligatures w14:val="none"/>
          </w:rPr>
          <w:t>Set Design</w:t>
        </w:r>
        <w:r w:rsidRPr="00CA431F">
          <w:rPr>
            <w:rFonts w:ascii="Arial" w:eastAsia="Times New Roman" w:hAnsi="Arial" w:cs="Arial"/>
            <w:color w:val="000000"/>
            <w:kern w:val="0"/>
            <w:sz w:val="28"/>
            <w:szCs w:val="28"/>
            <w:lang w:eastAsia="en-GB"/>
            <w14:ligatures w14:val="none"/>
          </w:rPr>
          <w:tab/>
          <w:t>24</w:t>
        </w:r>
      </w:hyperlink>
    </w:p>
    <w:p w14:paraId="5A430894" w14:textId="77777777" w:rsidR="00CA431F" w:rsidRPr="00CA431F" w:rsidRDefault="00CA431F" w:rsidP="00CA431F">
      <w:pPr>
        <w:spacing w:before="400" w:after="120"/>
        <w:jc w:val="center"/>
        <w:outlineLvl w:val="0"/>
        <w:rPr>
          <w:rFonts w:ascii="Times New Roman" w:eastAsia="Times New Roman" w:hAnsi="Times New Roman" w:cs="Times New Roman"/>
          <w:b/>
          <w:bCs/>
          <w:kern w:val="36"/>
          <w:sz w:val="48"/>
          <w:szCs w:val="48"/>
          <w:lang w:eastAsia="en-GB"/>
          <w14:ligatures w14:val="none"/>
        </w:rPr>
      </w:pPr>
      <w:r w:rsidRPr="00CA431F">
        <w:rPr>
          <w:rFonts w:ascii="Arial" w:eastAsia="Times New Roman" w:hAnsi="Arial" w:cs="Arial"/>
          <w:color w:val="000000"/>
          <w:kern w:val="36"/>
          <w:sz w:val="40"/>
          <w:szCs w:val="40"/>
          <w:lang w:eastAsia="en-GB"/>
          <w14:ligatures w14:val="none"/>
        </w:rPr>
        <w:t>Acknowledgment of Country</w:t>
      </w:r>
    </w:p>
    <w:p w14:paraId="58AD045C" w14:textId="77777777" w:rsidR="00CA431F" w:rsidRPr="00CA431F" w:rsidRDefault="00CA431F" w:rsidP="00CA431F">
      <w:pPr>
        <w:rPr>
          <w:rFonts w:ascii="Times New Roman" w:eastAsia="Times New Roman" w:hAnsi="Times New Roman" w:cs="Times New Roman"/>
          <w:kern w:val="0"/>
          <w:lang w:eastAsia="en-GB"/>
          <w14:ligatures w14:val="none"/>
        </w:rPr>
      </w:pPr>
    </w:p>
    <w:p w14:paraId="008D1B29" w14:textId="77777777" w:rsidR="00CA431F" w:rsidRPr="00CA431F" w:rsidRDefault="00CA431F" w:rsidP="00CA431F">
      <w:pPr>
        <w:jc w:val="cente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Theatre Works acknowledges First Nations’ sovereignty and recognises the continuing connection to lands, waters and communities by Traditional Owners of Country throughout Australia. We pay our respects to Aboriginal and Torres Strait Islander cultures; and to Elders past and present. We support and contribute to the process of Reconciliation.</w:t>
      </w:r>
    </w:p>
    <w:p w14:paraId="4057B049" w14:textId="77777777" w:rsidR="00CA431F" w:rsidRPr="00CA431F" w:rsidRDefault="00CA431F" w:rsidP="00CA431F">
      <w:pPr>
        <w:rPr>
          <w:rFonts w:ascii="Times New Roman" w:eastAsia="Times New Roman" w:hAnsi="Times New Roman" w:cs="Times New Roman"/>
          <w:kern w:val="0"/>
          <w:lang w:eastAsia="en-GB"/>
          <w14:ligatures w14:val="none"/>
        </w:rPr>
      </w:pPr>
    </w:p>
    <w:p w14:paraId="7F12C9CB" w14:textId="77777777" w:rsidR="00CA431F" w:rsidRPr="00CA431F" w:rsidRDefault="00CA431F" w:rsidP="00CA431F">
      <w:pPr>
        <w:jc w:val="cente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Always was, always will be, Aboriginal land.</w:t>
      </w:r>
    </w:p>
    <w:p w14:paraId="0ED45DEC"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p>
    <w:p w14:paraId="0423CCE0" w14:textId="77777777" w:rsidR="00CA431F" w:rsidRPr="00CA431F" w:rsidRDefault="00CA431F" w:rsidP="00CA431F">
      <w:pPr>
        <w:jc w:val="cente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 xml:space="preserve"> Theatre Works is located 14 Acland Street, St. Kilda on the stolen lands of </w:t>
      </w:r>
      <w:r w:rsidRPr="00CA431F">
        <w:rPr>
          <w:rFonts w:ascii="Arial" w:eastAsia="Times New Roman" w:hAnsi="Arial" w:cs="Arial"/>
          <w:color w:val="000000"/>
          <w:kern w:val="0"/>
          <w:sz w:val="28"/>
          <w:szCs w:val="28"/>
          <w:shd w:val="clear" w:color="auto" w:fill="FFFFFF"/>
          <w:lang w:eastAsia="en-GB"/>
          <w14:ligatures w14:val="none"/>
        </w:rPr>
        <w:t xml:space="preserve">the Boonwurrung and </w:t>
      </w:r>
      <w:proofErr w:type="spellStart"/>
      <w:r w:rsidRPr="00CA431F">
        <w:rPr>
          <w:rFonts w:ascii="Arial" w:eastAsia="Times New Roman" w:hAnsi="Arial" w:cs="Arial"/>
          <w:color w:val="000000"/>
          <w:kern w:val="0"/>
          <w:sz w:val="28"/>
          <w:szCs w:val="28"/>
          <w:shd w:val="clear" w:color="auto" w:fill="FFFFFF"/>
          <w:lang w:eastAsia="en-GB"/>
          <w14:ligatures w14:val="none"/>
        </w:rPr>
        <w:t>Woiwurrung</w:t>
      </w:r>
      <w:proofErr w:type="spellEnd"/>
      <w:r w:rsidRPr="00CA431F">
        <w:rPr>
          <w:rFonts w:ascii="Arial" w:eastAsia="Times New Roman" w:hAnsi="Arial" w:cs="Arial"/>
          <w:color w:val="000000"/>
          <w:kern w:val="0"/>
          <w:sz w:val="28"/>
          <w:szCs w:val="28"/>
          <w:shd w:val="clear" w:color="auto" w:fill="FFFFFF"/>
          <w:lang w:eastAsia="en-GB"/>
          <w14:ligatures w14:val="none"/>
        </w:rPr>
        <w:t xml:space="preserve"> people of the Kulin Nation. You can read about the history of Theatre Works on the website.</w:t>
      </w:r>
    </w:p>
    <w:p w14:paraId="6C77724F" w14:textId="77777777" w:rsidR="00CA431F" w:rsidRPr="00CA431F" w:rsidRDefault="00CA431F" w:rsidP="00CA431F">
      <w:pPr>
        <w:jc w:val="center"/>
        <w:rPr>
          <w:rFonts w:ascii="Times New Roman" w:eastAsia="Times New Roman" w:hAnsi="Times New Roman" w:cs="Times New Roman"/>
          <w:kern w:val="0"/>
          <w:lang w:eastAsia="en-GB"/>
          <w14:ligatures w14:val="none"/>
        </w:rPr>
      </w:pPr>
      <w:hyperlink r:id="rId37" w:history="1">
        <w:r w:rsidRPr="00CA431F">
          <w:rPr>
            <w:rFonts w:ascii="Arial" w:eastAsia="Times New Roman" w:hAnsi="Arial" w:cs="Arial"/>
            <w:color w:val="000000"/>
            <w:kern w:val="0"/>
            <w:sz w:val="28"/>
            <w:szCs w:val="28"/>
            <w:u w:val="single"/>
            <w:shd w:val="clear" w:color="auto" w:fill="FFFFFF"/>
            <w:lang w:eastAsia="en-GB"/>
            <w14:ligatures w14:val="none"/>
          </w:rPr>
          <w:t>https://www.theatreworks.org.au</w:t>
        </w:r>
      </w:hyperlink>
    </w:p>
    <w:p w14:paraId="3D691EBC"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04CCEAA4" w14:textId="77777777" w:rsidR="00CA431F" w:rsidRPr="00CA431F" w:rsidRDefault="00CA431F" w:rsidP="00CA431F">
      <w:pPr>
        <w:spacing w:before="400" w:after="120"/>
        <w:outlineLvl w:val="0"/>
        <w:rPr>
          <w:rFonts w:ascii="Times New Roman" w:eastAsia="Times New Roman" w:hAnsi="Times New Roman" w:cs="Times New Roman"/>
          <w:b/>
          <w:bCs/>
          <w:kern w:val="36"/>
          <w:sz w:val="48"/>
          <w:szCs w:val="48"/>
          <w:lang w:eastAsia="en-GB"/>
          <w14:ligatures w14:val="none"/>
        </w:rPr>
      </w:pPr>
      <w:r w:rsidRPr="00CA431F">
        <w:rPr>
          <w:rFonts w:ascii="Arial" w:eastAsia="Times New Roman" w:hAnsi="Arial" w:cs="Arial"/>
          <w:b/>
          <w:bCs/>
          <w:color w:val="000000"/>
          <w:kern w:val="36"/>
          <w:sz w:val="40"/>
          <w:szCs w:val="40"/>
          <w:lang w:eastAsia="en-GB"/>
          <w14:ligatures w14:val="none"/>
        </w:rPr>
        <w:lastRenderedPageBreak/>
        <w:t>Venue Details</w:t>
      </w:r>
    </w:p>
    <w:p w14:paraId="44524EF9" w14:textId="77777777" w:rsidR="00CA431F" w:rsidRPr="00CA431F" w:rsidRDefault="00CA431F" w:rsidP="00CA431F">
      <w:pPr>
        <w:outlineLvl w:val="0"/>
        <w:rPr>
          <w:rFonts w:ascii="Times New Roman" w:eastAsia="Times New Roman" w:hAnsi="Times New Roman" w:cs="Times New Roman"/>
          <w:b/>
          <w:bCs/>
          <w:kern w:val="36"/>
          <w:sz w:val="48"/>
          <w:szCs w:val="48"/>
          <w:lang w:eastAsia="en-GB"/>
          <w14:ligatures w14:val="none"/>
        </w:rPr>
      </w:pPr>
      <w:r w:rsidRPr="00CA431F">
        <w:rPr>
          <w:rFonts w:ascii="Arial" w:eastAsia="Times New Roman" w:hAnsi="Arial" w:cs="Arial"/>
          <w:color w:val="000000"/>
          <w:kern w:val="36"/>
          <w:sz w:val="40"/>
          <w:szCs w:val="40"/>
          <w:lang w:eastAsia="en-GB"/>
          <w14:ligatures w14:val="none"/>
        </w:rPr>
        <w:t>Getting to the venue</w:t>
      </w:r>
    </w:p>
    <w:p w14:paraId="24AC858B"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Theatre Works Address</w:t>
      </w:r>
    </w:p>
    <w:p w14:paraId="098BEC3B"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14 Acland Street</w:t>
      </w:r>
    </w:p>
    <w:p w14:paraId="57F258E4"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St Kilda</w:t>
      </w:r>
    </w:p>
    <w:p w14:paraId="07490B48"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VIC 3182</w:t>
      </w:r>
    </w:p>
    <w:p w14:paraId="18428494"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Australia</w:t>
      </w:r>
    </w:p>
    <w:p w14:paraId="4AE4D6D1" w14:textId="77777777" w:rsidR="00CA431F" w:rsidRPr="00CA431F" w:rsidRDefault="00CA431F" w:rsidP="00CA431F">
      <w:pPr>
        <w:rPr>
          <w:rFonts w:ascii="Times New Roman" w:eastAsia="Times New Roman" w:hAnsi="Times New Roman" w:cs="Times New Roman"/>
          <w:kern w:val="0"/>
          <w:lang w:eastAsia="en-GB"/>
          <w14:ligatures w14:val="none"/>
        </w:rPr>
      </w:pPr>
    </w:p>
    <w:p w14:paraId="4811DA7B"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Public Transport</w:t>
      </w:r>
    </w:p>
    <w:p w14:paraId="6FF77041"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Theatre Works is easily reached by public transport. Tram and bus services provide regular stops and pick-ups within the Fitzroy and Acland Street shopping precincts, both just a short walk from Theatre Works.</w:t>
      </w:r>
    </w:p>
    <w:p w14:paraId="029A6A13"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Tram: 12 &amp; 16</w:t>
      </w:r>
    </w:p>
    <w:p w14:paraId="78E40323"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Light Rail: 96</w:t>
      </w:r>
    </w:p>
    <w:p w14:paraId="5E59444F"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Buses: 600 Southland Shopping Centre to St Kilda Station / 623 Glen Waverley to St Kilda Station / 246 Elsternwick to Clifton Hill.</w:t>
      </w:r>
    </w:p>
    <w:p w14:paraId="219E7F84" w14:textId="77777777" w:rsidR="00CA431F" w:rsidRPr="00CA431F" w:rsidRDefault="00CA431F" w:rsidP="00CA431F">
      <w:pPr>
        <w:rPr>
          <w:rFonts w:ascii="Times New Roman" w:eastAsia="Times New Roman" w:hAnsi="Times New Roman" w:cs="Times New Roman"/>
          <w:kern w:val="0"/>
          <w:lang w:eastAsia="en-GB"/>
          <w14:ligatures w14:val="none"/>
        </w:rPr>
      </w:pPr>
    </w:p>
    <w:p w14:paraId="588EA53F"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w:t>
      </w:r>
      <w:r w:rsidRPr="00CA431F">
        <w:rPr>
          <w:rFonts w:ascii="Arial" w:eastAsia="Times New Roman" w:hAnsi="Arial" w:cs="Arial"/>
          <w:b/>
          <w:bCs/>
          <w:color w:val="000000"/>
          <w:kern w:val="0"/>
          <w:sz w:val="28"/>
          <w:szCs w:val="28"/>
          <w:lang w:eastAsia="en-GB"/>
          <w14:ligatures w14:val="none"/>
        </w:rPr>
        <w:t>Parking Options</w:t>
      </w:r>
    </w:p>
    <w:p w14:paraId="736647DC"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Theatre Works has two accessible parking spots available in front of the venue (pictured on the next page).</w:t>
      </w:r>
    </w:p>
    <w:p w14:paraId="35DFCB4B" w14:textId="77777777" w:rsidR="00CA431F" w:rsidRPr="00CA431F" w:rsidRDefault="00CA431F" w:rsidP="00CA431F">
      <w:pPr>
        <w:rPr>
          <w:rFonts w:ascii="Times New Roman" w:eastAsia="Times New Roman" w:hAnsi="Times New Roman" w:cs="Times New Roman"/>
          <w:kern w:val="0"/>
          <w:lang w:eastAsia="en-GB"/>
          <w14:ligatures w14:val="none"/>
        </w:rPr>
      </w:pPr>
    </w:p>
    <w:p w14:paraId="6586C633"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Parking can be difficult in St Kilda. We recommend arriving early and leaving yourself plenty of time for parking. Theatre Works is surrounded by permit parking so please be careful where you park. After 5pm, most car parks no longer have time restrictions.</w:t>
      </w:r>
    </w:p>
    <w:p w14:paraId="7E6E7714"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Alternatively, you could use the paid car park at the Prince of Wales Hotel which is located on the corner of Acland and Fitzroy Streets (for access to Theatre Works). </w:t>
      </w:r>
    </w:p>
    <w:p w14:paraId="6EDB3153" w14:textId="77777777" w:rsidR="00CA431F" w:rsidRPr="00CA431F" w:rsidRDefault="00CA431F" w:rsidP="00CA431F">
      <w:pPr>
        <w:rPr>
          <w:rFonts w:ascii="Times New Roman" w:eastAsia="Times New Roman" w:hAnsi="Times New Roman" w:cs="Times New Roman"/>
          <w:kern w:val="0"/>
          <w:lang w:eastAsia="en-GB"/>
          <w14:ligatures w14:val="none"/>
        </w:rPr>
      </w:pPr>
    </w:p>
    <w:p w14:paraId="6A002F1E" w14:textId="77777777" w:rsidR="00CA431F" w:rsidRPr="00CA431F" w:rsidRDefault="00CA431F" w:rsidP="00CA431F">
      <w:pPr>
        <w:spacing w:before="360" w:after="120"/>
        <w:jc w:val="both"/>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Accessible Parking</w:t>
      </w:r>
    </w:p>
    <w:p w14:paraId="241C7661" w14:textId="77777777" w:rsidR="00CA431F" w:rsidRPr="00CA431F" w:rsidRDefault="00CA431F" w:rsidP="00CA431F">
      <w:pPr>
        <w:numPr>
          <w:ilvl w:val="0"/>
          <w:numId w:val="2"/>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are two accessible parking spots at the front of Theatre Works. </w:t>
      </w:r>
    </w:p>
    <w:p w14:paraId="72F630F7" w14:textId="77777777" w:rsidR="00CA431F" w:rsidRPr="00CA431F" w:rsidRDefault="00CA431F" w:rsidP="00CA431F">
      <w:pPr>
        <w:numPr>
          <w:ilvl w:val="0"/>
          <w:numId w:val="2"/>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first image below is a photograph of where the two accessible parking lots are located. </w:t>
      </w:r>
    </w:p>
    <w:p w14:paraId="69C169BE" w14:textId="77777777" w:rsidR="00CA431F" w:rsidRPr="00CA431F" w:rsidRDefault="00CA431F" w:rsidP="00CA431F">
      <w:pPr>
        <w:numPr>
          <w:ilvl w:val="0"/>
          <w:numId w:val="2"/>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 second image is a screengrab of a map that shows where the two parks are located on the street from a </w:t>
      </w:r>
      <w:proofErr w:type="gramStart"/>
      <w:r w:rsidRPr="00CA431F">
        <w:rPr>
          <w:rFonts w:ascii="Arial" w:eastAsia="Times New Roman" w:hAnsi="Arial" w:cs="Arial"/>
          <w:color w:val="000000"/>
          <w:kern w:val="0"/>
          <w:sz w:val="28"/>
          <w:szCs w:val="28"/>
          <w:lang w:eastAsia="en-GB"/>
          <w14:ligatures w14:val="none"/>
        </w:rPr>
        <w:t>birds</w:t>
      </w:r>
      <w:proofErr w:type="gramEnd"/>
      <w:r w:rsidRPr="00CA431F">
        <w:rPr>
          <w:rFonts w:ascii="Arial" w:eastAsia="Times New Roman" w:hAnsi="Arial" w:cs="Arial"/>
          <w:color w:val="000000"/>
          <w:kern w:val="0"/>
          <w:sz w:val="28"/>
          <w:szCs w:val="28"/>
          <w:lang w:eastAsia="en-GB"/>
          <w14:ligatures w14:val="none"/>
        </w:rPr>
        <w:t xml:space="preserve"> eye view. </w:t>
      </w:r>
    </w:p>
    <w:p w14:paraId="3C027B29" w14:textId="77777777" w:rsidR="00CA431F" w:rsidRPr="00CA431F" w:rsidRDefault="00CA431F" w:rsidP="00CA431F">
      <w:pPr>
        <w:numPr>
          <w:ilvl w:val="0"/>
          <w:numId w:val="2"/>
        </w:numPr>
        <w:jc w:val="both"/>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two pink circles mark Accessible Parking on the map. The Yellow/ Pink star marks the audience entrance to the foyer. </w:t>
      </w:r>
    </w:p>
    <w:p w14:paraId="463BA544" w14:textId="77777777" w:rsidR="00CA431F" w:rsidRPr="00CA431F" w:rsidRDefault="00CA431F" w:rsidP="00CA431F">
      <w:pPr>
        <w:rPr>
          <w:rFonts w:ascii="Times New Roman" w:eastAsia="Times New Roman" w:hAnsi="Times New Roman" w:cs="Times New Roman"/>
          <w:kern w:val="0"/>
          <w:lang w:eastAsia="en-GB"/>
          <w14:ligatures w14:val="none"/>
        </w:rPr>
      </w:pPr>
    </w:p>
    <w:p w14:paraId="79400594" w14:textId="66D84993"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lastRenderedPageBreak/>
        <w:t>Image Description (Image One)</w:t>
      </w:r>
      <w:r w:rsidRPr="00CA431F">
        <w:rPr>
          <w:rFonts w:ascii="Arial" w:eastAsia="Times New Roman" w:hAnsi="Arial" w:cs="Arial"/>
          <w:color w:val="000000"/>
          <w:kern w:val="0"/>
          <w:sz w:val="28"/>
          <w:szCs w:val="28"/>
          <w:lang w:eastAsia="en-GB"/>
          <w14:ligatures w14:val="none"/>
        </w:rPr>
        <w:t>: A photograph of the two accessible parking spaces that lead into Theatre Works foyer.</w:t>
      </w:r>
      <w:r w:rsidRPr="00CA431F">
        <w:rPr>
          <w:rFonts w:ascii="Times New Roman" w:eastAsia="Times New Roman" w:hAnsi="Times New Roman" w:cs="Times New Roman"/>
          <w:noProof/>
          <w:kern w:val="0"/>
          <w:lang w:eastAsia="en-GB"/>
          <w14:ligatures w14:val="none"/>
        </w:rPr>
        <w:drawing>
          <wp:inline distT="0" distB="0" distL="0" distR="0" wp14:anchorId="4A0914A5" wp14:editId="7179C06F">
            <wp:extent cx="4578985" cy="3435985"/>
            <wp:effectExtent l="0" t="0" r="5715" b="5715"/>
            <wp:docPr id="12337436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8985" cy="3435985"/>
                    </a:xfrm>
                    <a:prstGeom prst="rect">
                      <a:avLst/>
                    </a:prstGeom>
                    <a:noFill/>
                    <a:ln>
                      <a:noFill/>
                    </a:ln>
                  </pic:spPr>
                </pic:pic>
              </a:graphicData>
            </a:graphic>
          </wp:inline>
        </w:drawing>
      </w:r>
    </w:p>
    <w:p w14:paraId="282303D7"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Map View</w:t>
      </w:r>
    </w:p>
    <w:p w14:paraId="6257195C"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 screengrab of a map where the two accessible parks are located.</w:t>
      </w:r>
      <w:r w:rsidRPr="00CA431F">
        <w:rPr>
          <w:rFonts w:ascii="Arial" w:eastAsia="Times New Roman" w:hAnsi="Arial" w:cs="Arial"/>
          <w:b/>
          <w:bCs/>
          <w:color w:val="000000"/>
          <w:kern w:val="0"/>
          <w:sz w:val="28"/>
          <w:szCs w:val="28"/>
          <w:lang w:eastAsia="en-GB"/>
          <w14:ligatures w14:val="none"/>
        </w:rPr>
        <w:t> </w:t>
      </w:r>
    </w:p>
    <w:p w14:paraId="4274B87C" w14:textId="60461EF1"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noProof/>
          <w:kern w:val="0"/>
          <w:lang w:eastAsia="en-GB"/>
          <w14:ligatures w14:val="none"/>
        </w:rPr>
        <w:drawing>
          <wp:inline distT="0" distB="0" distL="0" distR="0" wp14:anchorId="5969DF46" wp14:editId="7A4FBE58">
            <wp:extent cx="5036185" cy="5036185"/>
            <wp:effectExtent l="0" t="0" r="5715" b="5715"/>
            <wp:docPr id="16601417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36185" cy="5036185"/>
                    </a:xfrm>
                    <a:prstGeom prst="rect">
                      <a:avLst/>
                    </a:prstGeom>
                    <a:noFill/>
                    <a:ln>
                      <a:noFill/>
                    </a:ln>
                  </pic:spPr>
                </pic:pic>
              </a:graphicData>
            </a:graphic>
          </wp:inline>
        </w:drawing>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12D653A0"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Image Description (Image 2):</w:t>
      </w:r>
      <w:r w:rsidRPr="00CA431F">
        <w:rPr>
          <w:rFonts w:ascii="Arial" w:eastAsia="Times New Roman" w:hAnsi="Arial" w:cs="Arial"/>
          <w:color w:val="000000"/>
          <w:kern w:val="0"/>
          <w:sz w:val="28"/>
          <w:szCs w:val="28"/>
          <w:lang w:eastAsia="en-GB"/>
          <w14:ligatures w14:val="none"/>
        </w:rPr>
        <w:t xml:space="preserve"> This is a screengrab of a map that shows where the two accessible parks are located on the street from a </w:t>
      </w:r>
      <w:proofErr w:type="gramStart"/>
      <w:r w:rsidRPr="00CA431F">
        <w:rPr>
          <w:rFonts w:ascii="Arial" w:eastAsia="Times New Roman" w:hAnsi="Arial" w:cs="Arial"/>
          <w:color w:val="000000"/>
          <w:kern w:val="0"/>
          <w:sz w:val="28"/>
          <w:szCs w:val="28"/>
          <w:lang w:eastAsia="en-GB"/>
          <w14:ligatures w14:val="none"/>
        </w:rPr>
        <w:t>birds</w:t>
      </w:r>
      <w:proofErr w:type="gramEnd"/>
      <w:r w:rsidRPr="00CA431F">
        <w:rPr>
          <w:rFonts w:ascii="Arial" w:eastAsia="Times New Roman" w:hAnsi="Arial" w:cs="Arial"/>
          <w:color w:val="000000"/>
          <w:kern w:val="0"/>
          <w:sz w:val="28"/>
          <w:szCs w:val="28"/>
          <w:lang w:eastAsia="en-GB"/>
          <w14:ligatures w14:val="none"/>
        </w:rPr>
        <w:t xml:space="preserve"> eye </w:t>
      </w:r>
      <w:r w:rsidRPr="00CA431F">
        <w:rPr>
          <w:rFonts w:ascii="Arial" w:eastAsia="Times New Roman" w:hAnsi="Arial" w:cs="Arial"/>
          <w:color w:val="000000"/>
          <w:kern w:val="0"/>
          <w:sz w:val="28"/>
          <w:szCs w:val="28"/>
          <w:lang w:eastAsia="en-GB"/>
          <w14:ligatures w14:val="none"/>
        </w:rPr>
        <w:lastRenderedPageBreak/>
        <w:t>view. The two pink circles mark Accessible Parking on the map. The Yellow/ Pink star marks the audience entrance to the foyer. </w:t>
      </w:r>
    </w:p>
    <w:p w14:paraId="4352EE27" w14:textId="77777777" w:rsidR="00CA431F" w:rsidRPr="00CA431F" w:rsidRDefault="00CA431F" w:rsidP="00CA431F">
      <w:pPr>
        <w:spacing w:before="360" w:after="120"/>
        <w:jc w:val="both"/>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Theatre Works Box Office Hours</w:t>
      </w:r>
    </w:p>
    <w:p w14:paraId="5F871D84"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 Theatre Works Box Office is open 45 minutes prior to the scheduled show start time. Come in, collect your tickets, have a drink and chat with our friendly box office crew.</w:t>
      </w:r>
    </w:p>
    <w:p w14:paraId="5D843881" w14:textId="77777777" w:rsidR="00CA431F" w:rsidRPr="00CA431F" w:rsidRDefault="00CA431F" w:rsidP="00CA431F">
      <w:pPr>
        <w:rPr>
          <w:rFonts w:ascii="Times New Roman" w:eastAsia="Times New Roman" w:hAnsi="Times New Roman" w:cs="Times New Roman"/>
          <w:kern w:val="0"/>
          <w:lang w:eastAsia="en-GB"/>
          <w14:ligatures w14:val="none"/>
        </w:rPr>
      </w:pPr>
    </w:p>
    <w:p w14:paraId="347887C1" w14:textId="77777777" w:rsidR="00CA431F" w:rsidRPr="00CA431F" w:rsidRDefault="00CA431F" w:rsidP="00CA431F">
      <w:pPr>
        <w:spacing w:before="360" w:after="120"/>
        <w:jc w:val="both"/>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Theatre Works Blackbox Cafe</w:t>
      </w:r>
    </w:p>
    <w:p w14:paraId="0EFCB741"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Open for your daily caffeine hit and sweet treats (cakes and vegan friendly slices).</w:t>
      </w:r>
    </w:p>
    <w:p w14:paraId="100EFEAD"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Monday to Friday, 7:30am-1:30pm</w:t>
      </w:r>
    </w:p>
    <w:p w14:paraId="2A4CDFF5"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Saturday, 8am-2pm</w:t>
      </w:r>
    </w:p>
    <w:p w14:paraId="62387AD1"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Sunday, closed</w:t>
      </w:r>
    </w:p>
    <w:p w14:paraId="2BCC8256" w14:textId="77777777" w:rsidR="00CA431F" w:rsidRPr="00CA431F" w:rsidRDefault="00CA431F" w:rsidP="00CA431F">
      <w:pPr>
        <w:rPr>
          <w:rFonts w:ascii="Times New Roman" w:eastAsia="Times New Roman" w:hAnsi="Times New Roman" w:cs="Times New Roman"/>
          <w:kern w:val="0"/>
          <w:lang w:eastAsia="en-GB"/>
          <w14:ligatures w14:val="none"/>
        </w:rPr>
      </w:pPr>
    </w:p>
    <w:p w14:paraId="5FB0F1FC"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You can order at the cafe through the open window. The cafe is cash free. You can sit inside the cafe if you would like or outside. </w:t>
      </w:r>
    </w:p>
    <w:p w14:paraId="22403B19" w14:textId="77777777" w:rsidR="00CA431F" w:rsidRPr="00CA431F" w:rsidRDefault="00CA431F" w:rsidP="00CA431F">
      <w:pPr>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 xml:space="preserve">The image below is a photograph from inside the cafe. Meg is behind the cafe at the coffee machine. The cafe has oat milk, </w:t>
      </w:r>
      <w:proofErr w:type="spellStart"/>
      <w:proofErr w:type="gramStart"/>
      <w:r w:rsidRPr="00CA431F">
        <w:rPr>
          <w:rFonts w:ascii="Arial" w:eastAsia="Times New Roman" w:hAnsi="Arial" w:cs="Arial"/>
          <w:color w:val="000000"/>
          <w:kern w:val="0"/>
          <w:sz w:val="28"/>
          <w:szCs w:val="28"/>
          <w:lang w:eastAsia="en-GB"/>
          <w14:ligatures w14:val="none"/>
        </w:rPr>
        <w:t>cows</w:t>
      </w:r>
      <w:proofErr w:type="spellEnd"/>
      <w:proofErr w:type="gramEnd"/>
      <w:r w:rsidRPr="00CA431F">
        <w:rPr>
          <w:rFonts w:ascii="Arial" w:eastAsia="Times New Roman" w:hAnsi="Arial" w:cs="Arial"/>
          <w:color w:val="000000"/>
          <w:kern w:val="0"/>
          <w:sz w:val="28"/>
          <w:szCs w:val="28"/>
          <w:lang w:eastAsia="en-GB"/>
          <w14:ligatures w14:val="none"/>
        </w:rPr>
        <w:t xml:space="preserve"> milk, soy milk and almond milk. </w:t>
      </w:r>
    </w:p>
    <w:p w14:paraId="1527ECCD" w14:textId="41A69573"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noProof/>
          <w:kern w:val="0"/>
          <w:bdr w:val="none" w:sz="0" w:space="0" w:color="auto" w:frame="1"/>
          <w:lang w:eastAsia="en-GB"/>
          <w14:ligatures w14:val="none"/>
        </w:rPr>
        <w:drawing>
          <wp:inline distT="0" distB="0" distL="0" distR="0" wp14:anchorId="4DA75865" wp14:editId="53DF55A2">
            <wp:extent cx="5731510" cy="7563485"/>
            <wp:effectExtent l="0" t="0" r="0" b="5715"/>
            <wp:docPr id="19707057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7563485"/>
                    </a:xfrm>
                    <a:prstGeom prst="rect">
                      <a:avLst/>
                    </a:prstGeom>
                    <a:noFill/>
                    <a:ln>
                      <a:noFill/>
                    </a:ln>
                  </pic:spPr>
                </pic:pic>
              </a:graphicData>
            </a:graphic>
          </wp:inline>
        </w:drawing>
      </w:r>
    </w:p>
    <w:p w14:paraId="37B42939"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 xml:space="preserve">Image Description (Image 3): </w:t>
      </w:r>
      <w:r w:rsidRPr="00CA431F">
        <w:rPr>
          <w:rFonts w:ascii="Arial" w:eastAsia="Times New Roman" w:hAnsi="Arial" w:cs="Arial"/>
          <w:color w:val="000000"/>
          <w:kern w:val="0"/>
          <w:sz w:val="28"/>
          <w:szCs w:val="28"/>
          <w:lang w:eastAsia="en-GB"/>
          <w14:ligatures w14:val="none"/>
        </w:rPr>
        <w:t>Meg has short, brown hair and a grey jumper. She is facing the coffee machine in the far left. There are two customers at the service window. The rest of the photograph is taken up by the wooden foyer floor and black stools.</w:t>
      </w:r>
    </w:p>
    <w:p w14:paraId="159E44C1" w14:textId="77777777" w:rsidR="00CA431F" w:rsidRPr="00CA431F" w:rsidRDefault="00CA431F" w:rsidP="00CA431F">
      <w:pPr>
        <w:rPr>
          <w:rFonts w:ascii="Times New Roman" w:eastAsia="Times New Roman" w:hAnsi="Times New Roman" w:cs="Times New Roman"/>
          <w:kern w:val="0"/>
          <w:lang w:eastAsia="en-GB"/>
          <w14:ligatures w14:val="none"/>
        </w:rPr>
      </w:pPr>
    </w:p>
    <w:p w14:paraId="73C059CE"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lastRenderedPageBreak/>
        <w:t>Theatre Works Bar</w:t>
      </w:r>
    </w:p>
    <w:p w14:paraId="35422ECB"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Theatre Works bar opens one hour before the performance begins. </w:t>
      </w:r>
    </w:p>
    <w:p w14:paraId="4709FE6F"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Our bar is cash free which means we only accept card payments.</w:t>
      </w:r>
    </w:p>
    <w:p w14:paraId="6572B63F"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We use </w:t>
      </w:r>
      <w:proofErr w:type="gramStart"/>
      <w:r w:rsidRPr="00CA431F">
        <w:rPr>
          <w:rFonts w:ascii="Arial" w:eastAsia="Times New Roman" w:hAnsi="Arial" w:cs="Arial"/>
          <w:color w:val="000000"/>
          <w:kern w:val="0"/>
          <w:sz w:val="28"/>
          <w:szCs w:val="28"/>
          <w:lang w:eastAsia="en-GB"/>
          <w14:ligatures w14:val="none"/>
        </w:rPr>
        <w:t>Square</w:t>
      </w:r>
      <w:proofErr w:type="gramEnd"/>
      <w:r w:rsidRPr="00CA431F">
        <w:rPr>
          <w:rFonts w:ascii="Arial" w:eastAsia="Times New Roman" w:hAnsi="Arial" w:cs="Arial"/>
          <w:color w:val="000000"/>
          <w:kern w:val="0"/>
          <w:sz w:val="28"/>
          <w:szCs w:val="28"/>
          <w:lang w:eastAsia="en-GB"/>
          <w14:ligatures w14:val="none"/>
        </w:rPr>
        <w:t xml:space="preserve"> pay. You can tap, swipe or insert your card. You can choose to have a receipt by clicking the receipt button.</w:t>
      </w:r>
    </w:p>
    <w:p w14:paraId="7CC68B7D"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There will be an employee behind the bar to serve you. Sometimes they might be getting extra stock from out the </w:t>
      </w:r>
      <w:proofErr w:type="gramStart"/>
      <w:r w:rsidRPr="00CA431F">
        <w:rPr>
          <w:rFonts w:ascii="Arial" w:eastAsia="Times New Roman" w:hAnsi="Arial" w:cs="Arial"/>
          <w:color w:val="000000"/>
          <w:kern w:val="0"/>
          <w:sz w:val="28"/>
          <w:szCs w:val="28"/>
          <w:lang w:eastAsia="en-GB"/>
          <w14:ligatures w14:val="none"/>
        </w:rPr>
        <w:t>back</w:t>
      </w:r>
      <w:proofErr w:type="gramEnd"/>
      <w:r w:rsidRPr="00CA431F">
        <w:rPr>
          <w:rFonts w:ascii="Arial" w:eastAsia="Times New Roman" w:hAnsi="Arial" w:cs="Arial"/>
          <w:color w:val="000000"/>
          <w:kern w:val="0"/>
          <w:sz w:val="28"/>
          <w:szCs w:val="28"/>
          <w:lang w:eastAsia="en-GB"/>
          <w14:ligatures w14:val="none"/>
        </w:rPr>
        <w:t xml:space="preserve"> and you will need to wait a few minutes. They might say “How are you?” or “What can I get you?” and you can then tell them your order.</w:t>
      </w:r>
    </w:p>
    <w:p w14:paraId="67E23D3C"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There is often a queue for the </w:t>
      </w:r>
      <w:proofErr w:type="gramStart"/>
      <w:r w:rsidRPr="00CA431F">
        <w:rPr>
          <w:rFonts w:ascii="Arial" w:eastAsia="Times New Roman" w:hAnsi="Arial" w:cs="Arial"/>
          <w:color w:val="000000"/>
          <w:kern w:val="0"/>
          <w:sz w:val="28"/>
          <w:szCs w:val="28"/>
          <w:lang w:eastAsia="en-GB"/>
          <w14:ligatures w14:val="none"/>
        </w:rPr>
        <w:t>bar</w:t>
      </w:r>
      <w:proofErr w:type="gramEnd"/>
      <w:r w:rsidRPr="00CA431F">
        <w:rPr>
          <w:rFonts w:ascii="Arial" w:eastAsia="Times New Roman" w:hAnsi="Arial" w:cs="Arial"/>
          <w:color w:val="000000"/>
          <w:kern w:val="0"/>
          <w:sz w:val="28"/>
          <w:szCs w:val="28"/>
          <w:lang w:eastAsia="en-GB"/>
          <w14:ligatures w14:val="none"/>
        </w:rPr>
        <w:t xml:space="preserve"> and you will need to wait your turn.</w:t>
      </w:r>
    </w:p>
    <w:p w14:paraId="6D540654"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They will prepare your order for you. </w:t>
      </w:r>
    </w:p>
    <w:p w14:paraId="4B83B50F"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You are welcome to bring your drink into the theatre. </w:t>
      </w:r>
    </w:p>
    <w:p w14:paraId="16C5D3B3" w14:textId="77777777" w:rsidR="00CA431F" w:rsidRPr="00CA431F" w:rsidRDefault="00CA431F" w:rsidP="00CA431F">
      <w:pPr>
        <w:numPr>
          <w:ilvl w:val="0"/>
          <w:numId w:val="3"/>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 </w:t>
      </w:r>
      <w:proofErr w:type="gramStart"/>
      <w:r w:rsidRPr="00CA431F">
        <w:rPr>
          <w:rFonts w:ascii="Arial" w:eastAsia="Times New Roman" w:hAnsi="Arial" w:cs="Arial"/>
          <w:color w:val="000000"/>
          <w:kern w:val="0"/>
          <w:sz w:val="28"/>
          <w:szCs w:val="28"/>
          <w:lang w:eastAsia="en-GB"/>
          <w14:ligatures w14:val="none"/>
        </w:rPr>
        <w:t>night time</w:t>
      </w:r>
      <w:proofErr w:type="gramEnd"/>
      <w:r w:rsidRPr="00CA431F">
        <w:rPr>
          <w:rFonts w:ascii="Arial" w:eastAsia="Times New Roman" w:hAnsi="Arial" w:cs="Arial"/>
          <w:color w:val="000000"/>
          <w:kern w:val="0"/>
          <w:sz w:val="28"/>
          <w:szCs w:val="28"/>
          <w:lang w:eastAsia="en-GB"/>
          <w14:ligatures w14:val="none"/>
        </w:rPr>
        <w:t xml:space="preserve"> bar menu is on the next page. For special events, the bar menu may be different.</w:t>
      </w:r>
    </w:p>
    <w:p w14:paraId="3E5725F0"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30572C99"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Bar Menu</w:t>
      </w:r>
    </w:p>
    <w:p w14:paraId="1B56BD34"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 xml:space="preserve">Image 4: </w:t>
      </w:r>
      <w:r w:rsidRPr="00CA431F">
        <w:rPr>
          <w:rFonts w:ascii="Arial" w:eastAsia="Times New Roman" w:hAnsi="Arial" w:cs="Arial"/>
          <w:color w:val="000000"/>
          <w:kern w:val="0"/>
          <w:sz w:val="28"/>
          <w:szCs w:val="28"/>
          <w:lang w:eastAsia="en-GB"/>
          <w14:ligatures w14:val="none"/>
        </w:rPr>
        <w:t>This is a copy of the bar menu used at the theatre.</w:t>
      </w:r>
    </w:p>
    <w:p w14:paraId="69A542A3" w14:textId="4B777A1A"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noProof/>
          <w:kern w:val="0"/>
          <w:lang w:eastAsia="en-GB"/>
          <w14:ligatures w14:val="none"/>
        </w:rPr>
        <w:drawing>
          <wp:inline distT="0" distB="0" distL="0" distR="0" wp14:anchorId="27F6FDF9" wp14:editId="3F521835">
            <wp:extent cx="5666740" cy="8021955"/>
            <wp:effectExtent l="0" t="0" r="0" b="4445"/>
            <wp:docPr id="11344508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6740" cy="8021955"/>
                    </a:xfrm>
                    <a:prstGeom prst="rect">
                      <a:avLst/>
                    </a:prstGeom>
                    <a:noFill/>
                    <a:ln>
                      <a:noFill/>
                    </a:ln>
                  </pic:spPr>
                </pic:pic>
              </a:graphicData>
            </a:graphic>
          </wp:inline>
        </w:drawing>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03FA63C0"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What do I wear to Theatre Works?</w:t>
      </w:r>
    </w:p>
    <w:p w14:paraId="37D16BE1"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Casual, comfortable clothes. There is no dress code and what makes you comfortable makes us comfortable. If it’s a cold night, we would recommend wearing warm clothes. </w:t>
      </w:r>
    </w:p>
    <w:p w14:paraId="78247A3D" w14:textId="77777777" w:rsidR="00CA431F" w:rsidRPr="00CA431F" w:rsidRDefault="00CA431F" w:rsidP="00CA431F">
      <w:pPr>
        <w:rPr>
          <w:rFonts w:ascii="Times New Roman" w:eastAsia="Times New Roman" w:hAnsi="Times New Roman" w:cs="Times New Roman"/>
          <w:kern w:val="0"/>
          <w:lang w:eastAsia="en-GB"/>
          <w14:ligatures w14:val="none"/>
        </w:rPr>
      </w:pPr>
    </w:p>
    <w:p w14:paraId="2A727EC2"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What do I bring? </w:t>
      </w:r>
    </w:p>
    <w:p w14:paraId="0575910D"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 mask is recommended. Your ticket (digital is preferred). </w:t>
      </w:r>
    </w:p>
    <w:p w14:paraId="0A4A5886"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Assistance dogs are welcome in all venues. Fidgets if you’d like to.</w:t>
      </w:r>
    </w:p>
    <w:p w14:paraId="6132B404"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7130E527" w14:textId="77777777" w:rsidR="00CA431F" w:rsidRPr="00CA431F" w:rsidRDefault="00CA431F" w:rsidP="00CA431F">
      <w:pPr>
        <w:spacing w:before="400" w:after="120"/>
        <w:outlineLvl w:val="0"/>
        <w:rPr>
          <w:rFonts w:ascii="Times New Roman" w:eastAsia="Times New Roman" w:hAnsi="Times New Roman" w:cs="Times New Roman"/>
          <w:b/>
          <w:bCs/>
          <w:kern w:val="36"/>
          <w:sz w:val="48"/>
          <w:szCs w:val="48"/>
          <w:lang w:eastAsia="en-GB"/>
          <w14:ligatures w14:val="none"/>
        </w:rPr>
      </w:pPr>
      <w:r w:rsidRPr="00CA431F">
        <w:rPr>
          <w:rFonts w:ascii="Arial" w:eastAsia="Times New Roman" w:hAnsi="Arial" w:cs="Arial"/>
          <w:color w:val="000000"/>
          <w:kern w:val="36"/>
          <w:sz w:val="40"/>
          <w:szCs w:val="40"/>
          <w:lang w:eastAsia="en-GB"/>
          <w14:ligatures w14:val="none"/>
        </w:rPr>
        <w:t>Venue Information</w:t>
      </w:r>
    </w:p>
    <w:p w14:paraId="7BD3F1FD"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The Theatre Works venue has been repurposed into a theatre from a church. During the day, Theatre Works runs as a cafe. During the night, Theatre Works runs as a performance venue. </w:t>
      </w:r>
    </w:p>
    <w:p w14:paraId="0CF77B9D" w14:textId="77777777" w:rsidR="00CA431F" w:rsidRPr="00CA431F" w:rsidRDefault="00CA431F" w:rsidP="00CA431F">
      <w:pPr>
        <w:rPr>
          <w:rFonts w:ascii="Times New Roman" w:eastAsia="Times New Roman" w:hAnsi="Times New Roman" w:cs="Times New Roman"/>
          <w:kern w:val="0"/>
          <w:lang w:eastAsia="en-GB"/>
          <w14:ligatures w14:val="none"/>
        </w:rPr>
      </w:pPr>
    </w:p>
    <w:p w14:paraId="0D4DDD87"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Lighting</w:t>
      </w:r>
    </w:p>
    <w:p w14:paraId="7F382CF3"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foyer at Theatre Works is lit by daylight from the street and warm LED lights. </w:t>
      </w:r>
    </w:p>
    <w:p w14:paraId="29216D3A"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bar at Theatre Works is lit overheard with LED lights. </w:t>
      </w:r>
    </w:p>
    <w:p w14:paraId="026802CC"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hallway that leads to the theatre has lower lighting than the foyer and bar. </w:t>
      </w:r>
    </w:p>
    <w:p w14:paraId="6B3FEC7A"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lastRenderedPageBreak/>
        <w:t>The bathrooms are lit with fluorescent lights. </w:t>
      </w:r>
    </w:p>
    <w:p w14:paraId="0E5FF026"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outside area is quite dark after sundown, with some white hanging lights for ambience. </w:t>
      </w:r>
    </w:p>
    <w:p w14:paraId="118C9489" w14:textId="77777777" w:rsidR="00CA431F" w:rsidRPr="00CA431F" w:rsidRDefault="00CA431F" w:rsidP="00CA431F">
      <w:pPr>
        <w:numPr>
          <w:ilvl w:val="0"/>
          <w:numId w:val="4"/>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There are some </w:t>
      </w:r>
      <w:proofErr w:type="gramStart"/>
      <w:r w:rsidRPr="00CA431F">
        <w:rPr>
          <w:rFonts w:ascii="Arial" w:eastAsia="Times New Roman" w:hAnsi="Arial" w:cs="Arial"/>
          <w:color w:val="000000"/>
          <w:kern w:val="0"/>
          <w:sz w:val="28"/>
          <w:szCs w:val="28"/>
          <w:lang w:eastAsia="en-GB"/>
          <w14:ligatures w14:val="none"/>
        </w:rPr>
        <w:t>street lights</w:t>
      </w:r>
      <w:proofErr w:type="gramEnd"/>
      <w:r w:rsidRPr="00CA431F">
        <w:rPr>
          <w:rFonts w:ascii="Arial" w:eastAsia="Times New Roman" w:hAnsi="Arial" w:cs="Arial"/>
          <w:color w:val="000000"/>
          <w:kern w:val="0"/>
          <w:sz w:val="28"/>
          <w:szCs w:val="28"/>
          <w:lang w:eastAsia="en-GB"/>
          <w14:ligatures w14:val="none"/>
        </w:rPr>
        <w:t xml:space="preserve"> but the streets surrounding Theatre Works can be quite dark. </w:t>
      </w:r>
    </w:p>
    <w:p w14:paraId="592AFE1F"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6163C77F"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Toilets</w:t>
      </w:r>
    </w:p>
    <w:p w14:paraId="4BE943FA" w14:textId="77777777" w:rsidR="00CA431F" w:rsidRPr="00CA431F" w:rsidRDefault="00CA431F" w:rsidP="00CA431F">
      <w:pPr>
        <w:numPr>
          <w:ilvl w:val="0"/>
          <w:numId w:val="5"/>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are two bathrooms at Theatre Works. These are gender neutral. </w:t>
      </w:r>
    </w:p>
    <w:p w14:paraId="4EE1BCCA" w14:textId="77777777" w:rsidR="00CA431F" w:rsidRPr="00CA431F" w:rsidRDefault="00CA431F" w:rsidP="00CA431F">
      <w:pPr>
        <w:numPr>
          <w:ilvl w:val="0"/>
          <w:numId w:val="5"/>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toilet on the left is Accessible. There are instructions on the door. </w:t>
      </w:r>
    </w:p>
    <w:p w14:paraId="45146B99" w14:textId="77777777" w:rsidR="00CA431F" w:rsidRPr="00CA431F" w:rsidRDefault="00CA431F" w:rsidP="00CA431F">
      <w:pPr>
        <w:numPr>
          <w:ilvl w:val="0"/>
          <w:numId w:val="5"/>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Click here for a video example of how to </w:t>
      </w:r>
      <w:hyperlink r:id="rId42" w:history="1">
        <w:r w:rsidRPr="00CA431F">
          <w:rPr>
            <w:rFonts w:ascii="Arial" w:eastAsia="Times New Roman" w:hAnsi="Arial" w:cs="Arial"/>
            <w:b/>
            <w:bCs/>
            <w:color w:val="1155CC"/>
            <w:kern w:val="0"/>
            <w:sz w:val="28"/>
            <w:szCs w:val="28"/>
            <w:u w:val="single"/>
            <w:lang w:eastAsia="en-GB"/>
            <w14:ligatures w14:val="none"/>
          </w:rPr>
          <w:t>ENTER</w:t>
        </w:r>
      </w:hyperlink>
      <w:r w:rsidRPr="00CA431F">
        <w:rPr>
          <w:rFonts w:ascii="Arial" w:eastAsia="Times New Roman" w:hAnsi="Arial" w:cs="Arial"/>
          <w:b/>
          <w:bCs/>
          <w:color w:val="000000"/>
          <w:kern w:val="0"/>
          <w:sz w:val="28"/>
          <w:szCs w:val="28"/>
          <w:lang w:eastAsia="en-GB"/>
          <w14:ligatures w14:val="none"/>
        </w:rPr>
        <w:t xml:space="preserve"> </w:t>
      </w:r>
      <w:r w:rsidRPr="00CA431F">
        <w:rPr>
          <w:rFonts w:ascii="Arial" w:eastAsia="Times New Roman" w:hAnsi="Arial" w:cs="Arial"/>
          <w:color w:val="000000"/>
          <w:kern w:val="0"/>
          <w:sz w:val="28"/>
          <w:szCs w:val="28"/>
          <w:lang w:eastAsia="en-GB"/>
          <w14:ligatures w14:val="none"/>
        </w:rPr>
        <w:t xml:space="preserve">and </w:t>
      </w:r>
      <w:hyperlink r:id="rId43" w:history="1">
        <w:r w:rsidRPr="00CA431F">
          <w:rPr>
            <w:rFonts w:ascii="Arial" w:eastAsia="Times New Roman" w:hAnsi="Arial" w:cs="Arial"/>
            <w:b/>
            <w:bCs/>
            <w:color w:val="1155CC"/>
            <w:kern w:val="0"/>
            <w:sz w:val="28"/>
            <w:szCs w:val="28"/>
            <w:u w:val="single"/>
            <w:lang w:eastAsia="en-GB"/>
            <w14:ligatures w14:val="none"/>
          </w:rPr>
          <w:t>EXIT</w:t>
        </w:r>
      </w:hyperlink>
      <w:r w:rsidRPr="00CA431F">
        <w:rPr>
          <w:rFonts w:ascii="Arial" w:eastAsia="Times New Roman" w:hAnsi="Arial" w:cs="Arial"/>
          <w:b/>
          <w:bCs/>
          <w:color w:val="FF00FF"/>
          <w:kern w:val="0"/>
          <w:sz w:val="28"/>
          <w:szCs w:val="28"/>
          <w:lang w:eastAsia="en-GB"/>
          <w14:ligatures w14:val="none"/>
        </w:rPr>
        <w:t xml:space="preserve"> </w:t>
      </w:r>
      <w:r w:rsidRPr="00CA431F">
        <w:rPr>
          <w:rFonts w:ascii="Arial" w:eastAsia="Times New Roman" w:hAnsi="Arial" w:cs="Arial"/>
          <w:color w:val="000000"/>
          <w:kern w:val="0"/>
          <w:sz w:val="28"/>
          <w:szCs w:val="28"/>
          <w:lang w:eastAsia="en-GB"/>
          <w14:ligatures w14:val="none"/>
        </w:rPr>
        <w:t>the Accessible bathroom. The toilet door opens very slowly to ensure accessibility - please be patient. </w:t>
      </w:r>
    </w:p>
    <w:p w14:paraId="3B709ABC"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 xml:space="preserve">How To Use </w:t>
      </w:r>
      <w:proofErr w:type="gramStart"/>
      <w:r w:rsidRPr="00CA431F">
        <w:rPr>
          <w:rFonts w:ascii="Arial" w:eastAsia="Times New Roman" w:hAnsi="Arial" w:cs="Arial"/>
          <w:color w:val="000000"/>
          <w:kern w:val="0"/>
          <w:sz w:val="32"/>
          <w:szCs w:val="32"/>
          <w:lang w:eastAsia="en-GB"/>
          <w14:ligatures w14:val="none"/>
        </w:rPr>
        <w:t>The</w:t>
      </w:r>
      <w:proofErr w:type="gramEnd"/>
      <w:r w:rsidRPr="00CA431F">
        <w:rPr>
          <w:rFonts w:ascii="Arial" w:eastAsia="Times New Roman" w:hAnsi="Arial" w:cs="Arial"/>
          <w:color w:val="000000"/>
          <w:kern w:val="0"/>
          <w:sz w:val="32"/>
          <w:szCs w:val="32"/>
          <w:lang w:eastAsia="en-GB"/>
          <w14:ligatures w14:val="none"/>
        </w:rPr>
        <w:t xml:space="preserve"> Accessible Toilet</w:t>
      </w:r>
    </w:p>
    <w:p w14:paraId="69ECE314"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Push The Green Button </w:t>
      </w:r>
      <w:proofErr w:type="gramStart"/>
      <w:r w:rsidRPr="00CA431F">
        <w:rPr>
          <w:rFonts w:ascii="Arial" w:eastAsia="Times New Roman" w:hAnsi="Arial" w:cs="Arial"/>
          <w:color w:val="000000"/>
          <w:kern w:val="0"/>
          <w:sz w:val="28"/>
          <w:szCs w:val="28"/>
          <w:lang w:eastAsia="en-GB"/>
          <w14:ligatures w14:val="none"/>
        </w:rPr>
        <w:t>To</w:t>
      </w:r>
      <w:proofErr w:type="gramEnd"/>
      <w:r w:rsidRPr="00CA431F">
        <w:rPr>
          <w:rFonts w:ascii="Arial" w:eastAsia="Times New Roman" w:hAnsi="Arial" w:cs="Arial"/>
          <w:color w:val="000000"/>
          <w:kern w:val="0"/>
          <w:sz w:val="28"/>
          <w:szCs w:val="28"/>
          <w:lang w:eastAsia="en-GB"/>
          <w14:ligatures w14:val="none"/>
        </w:rPr>
        <w:t xml:space="preserve"> Open</w:t>
      </w:r>
    </w:p>
    <w:p w14:paraId="3FD06CBA"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Enter The Bathroom</w:t>
      </w:r>
    </w:p>
    <w:p w14:paraId="39E7FC14"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Push The Black Lock Button </w:t>
      </w:r>
      <w:proofErr w:type="gramStart"/>
      <w:r w:rsidRPr="00CA431F">
        <w:rPr>
          <w:rFonts w:ascii="Arial" w:eastAsia="Times New Roman" w:hAnsi="Arial" w:cs="Arial"/>
          <w:color w:val="000000"/>
          <w:kern w:val="0"/>
          <w:sz w:val="28"/>
          <w:szCs w:val="28"/>
          <w:lang w:eastAsia="en-GB"/>
          <w14:ligatures w14:val="none"/>
        </w:rPr>
        <w:t>For</w:t>
      </w:r>
      <w:proofErr w:type="gramEnd"/>
      <w:r w:rsidRPr="00CA431F">
        <w:rPr>
          <w:rFonts w:ascii="Arial" w:eastAsia="Times New Roman" w:hAnsi="Arial" w:cs="Arial"/>
          <w:color w:val="000000"/>
          <w:kern w:val="0"/>
          <w:sz w:val="28"/>
          <w:szCs w:val="28"/>
          <w:lang w:eastAsia="en-GB"/>
          <w14:ligatures w14:val="none"/>
        </w:rPr>
        <w:t xml:space="preserve"> </w:t>
      </w:r>
      <w:proofErr w:type="gramStart"/>
      <w:r w:rsidRPr="00CA431F">
        <w:rPr>
          <w:rFonts w:ascii="Arial" w:eastAsia="Times New Roman" w:hAnsi="Arial" w:cs="Arial"/>
          <w:color w:val="000000"/>
          <w:kern w:val="0"/>
          <w:sz w:val="28"/>
          <w:szCs w:val="28"/>
          <w:lang w:eastAsia="en-GB"/>
          <w14:ligatures w14:val="none"/>
        </w:rPr>
        <w:t>The</w:t>
      </w:r>
      <w:proofErr w:type="gramEnd"/>
      <w:r w:rsidRPr="00CA431F">
        <w:rPr>
          <w:rFonts w:ascii="Arial" w:eastAsia="Times New Roman" w:hAnsi="Arial" w:cs="Arial"/>
          <w:color w:val="000000"/>
          <w:kern w:val="0"/>
          <w:sz w:val="28"/>
          <w:szCs w:val="28"/>
          <w:lang w:eastAsia="en-GB"/>
          <w14:ligatures w14:val="none"/>
        </w:rPr>
        <w:t xml:space="preserve"> Door </w:t>
      </w:r>
      <w:proofErr w:type="gramStart"/>
      <w:r w:rsidRPr="00CA431F">
        <w:rPr>
          <w:rFonts w:ascii="Arial" w:eastAsia="Times New Roman" w:hAnsi="Arial" w:cs="Arial"/>
          <w:color w:val="000000"/>
          <w:kern w:val="0"/>
          <w:sz w:val="28"/>
          <w:szCs w:val="28"/>
          <w:lang w:eastAsia="en-GB"/>
          <w14:ligatures w14:val="none"/>
        </w:rPr>
        <w:t>To</w:t>
      </w:r>
      <w:proofErr w:type="gramEnd"/>
      <w:r w:rsidRPr="00CA431F">
        <w:rPr>
          <w:rFonts w:ascii="Arial" w:eastAsia="Times New Roman" w:hAnsi="Arial" w:cs="Arial"/>
          <w:color w:val="000000"/>
          <w:kern w:val="0"/>
          <w:sz w:val="28"/>
          <w:szCs w:val="28"/>
          <w:lang w:eastAsia="en-GB"/>
          <w14:ligatures w14:val="none"/>
        </w:rPr>
        <w:t xml:space="preserve"> Close</w:t>
      </w:r>
    </w:p>
    <w:p w14:paraId="13BE634F"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Wait For </w:t>
      </w:r>
      <w:proofErr w:type="gramStart"/>
      <w:r w:rsidRPr="00CA431F">
        <w:rPr>
          <w:rFonts w:ascii="Arial" w:eastAsia="Times New Roman" w:hAnsi="Arial" w:cs="Arial"/>
          <w:color w:val="000000"/>
          <w:kern w:val="0"/>
          <w:sz w:val="28"/>
          <w:szCs w:val="28"/>
          <w:lang w:eastAsia="en-GB"/>
          <w14:ligatures w14:val="none"/>
        </w:rPr>
        <w:t>The</w:t>
      </w:r>
      <w:proofErr w:type="gramEnd"/>
      <w:r w:rsidRPr="00CA431F">
        <w:rPr>
          <w:rFonts w:ascii="Arial" w:eastAsia="Times New Roman" w:hAnsi="Arial" w:cs="Arial"/>
          <w:color w:val="000000"/>
          <w:kern w:val="0"/>
          <w:sz w:val="28"/>
          <w:szCs w:val="28"/>
          <w:lang w:eastAsia="en-GB"/>
          <w14:ligatures w14:val="none"/>
        </w:rPr>
        <w:t xml:space="preserve"> Door </w:t>
      </w:r>
      <w:proofErr w:type="gramStart"/>
      <w:r w:rsidRPr="00CA431F">
        <w:rPr>
          <w:rFonts w:ascii="Arial" w:eastAsia="Times New Roman" w:hAnsi="Arial" w:cs="Arial"/>
          <w:color w:val="000000"/>
          <w:kern w:val="0"/>
          <w:sz w:val="28"/>
          <w:szCs w:val="28"/>
          <w:lang w:eastAsia="en-GB"/>
          <w14:ligatures w14:val="none"/>
        </w:rPr>
        <w:t>To</w:t>
      </w:r>
      <w:proofErr w:type="gramEnd"/>
      <w:r w:rsidRPr="00CA431F">
        <w:rPr>
          <w:rFonts w:ascii="Arial" w:eastAsia="Times New Roman" w:hAnsi="Arial" w:cs="Arial"/>
          <w:color w:val="000000"/>
          <w:kern w:val="0"/>
          <w:sz w:val="28"/>
          <w:szCs w:val="28"/>
          <w:lang w:eastAsia="en-GB"/>
          <w14:ligatures w14:val="none"/>
        </w:rPr>
        <w:t xml:space="preserve"> Close Automatically. Do Not Manually Close </w:t>
      </w:r>
      <w:proofErr w:type="gramStart"/>
      <w:r w:rsidRPr="00CA431F">
        <w:rPr>
          <w:rFonts w:ascii="Arial" w:eastAsia="Times New Roman" w:hAnsi="Arial" w:cs="Arial"/>
          <w:color w:val="000000"/>
          <w:kern w:val="0"/>
          <w:sz w:val="28"/>
          <w:szCs w:val="28"/>
          <w:lang w:eastAsia="en-GB"/>
          <w14:ligatures w14:val="none"/>
        </w:rPr>
        <w:t>The</w:t>
      </w:r>
      <w:proofErr w:type="gramEnd"/>
      <w:r w:rsidRPr="00CA431F">
        <w:rPr>
          <w:rFonts w:ascii="Arial" w:eastAsia="Times New Roman" w:hAnsi="Arial" w:cs="Arial"/>
          <w:color w:val="000000"/>
          <w:kern w:val="0"/>
          <w:sz w:val="28"/>
          <w:szCs w:val="28"/>
          <w:lang w:eastAsia="en-GB"/>
          <w14:ligatures w14:val="none"/>
        </w:rPr>
        <w:t xml:space="preserve"> Door.</w:t>
      </w:r>
    </w:p>
    <w:p w14:paraId="09F49196"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 Door Sometimes Gets Stuck, But You Can Not See Inside </w:t>
      </w:r>
      <w:proofErr w:type="gramStart"/>
      <w:r w:rsidRPr="00CA431F">
        <w:rPr>
          <w:rFonts w:ascii="Arial" w:eastAsia="Times New Roman" w:hAnsi="Arial" w:cs="Arial"/>
          <w:color w:val="000000"/>
          <w:kern w:val="0"/>
          <w:sz w:val="28"/>
          <w:szCs w:val="28"/>
          <w:lang w:eastAsia="en-GB"/>
          <w14:ligatures w14:val="none"/>
        </w:rPr>
        <w:t>The</w:t>
      </w:r>
      <w:proofErr w:type="gramEnd"/>
      <w:r w:rsidRPr="00CA431F">
        <w:rPr>
          <w:rFonts w:ascii="Arial" w:eastAsia="Times New Roman" w:hAnsi="Arial" w:cs="Arial"/>
          <w:color w:val="000000"/>
          <w:kern w:val="0"/>
          <w:sz w:val="28"/>
          <w:szCs w:val="28"/>
          <w:lang w:eastAsia="en-GB"/>
          <w14:ligatures w14:val="none"/>
        </w:rPr>
        <w:t xml:space="preserve"> Cubicle. </w:t>
      </w:r>
    </w:p>
    <w:p w14:paraId="0681F0B3" w14:textId="77777777" w:rsidR="00CA431F" w:rsidRPr="00CA431F" w:rsidRDefault="00CA431F" w:rsidP="00CA431F">
      <w:pPr>
        <w:numPr>
          <w:ilvl w:val="0"/>
          <w:numId w:val="6"/>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Push The Green Button </w:t>
      </w:r>
      <w:proofErr w:type="gramStart"/>
      <w:r w:rsidRPr="00CA431F">
        <w:rPr>
          <w:rFonts w:ascii="Arial" w:eastAsia="Times New Roman" w:hAnsi="Arial" w:cs="Arial"/>
          <w:color w:val="000000"/>
          <w:kern w:val="0"/>
          <w:sz w:val="28"/>
          <w:szCs w:val="28"/>
          <w:lang w:eastAsia="en-GB"/>
          <w14:ligatures w14:val="none"/>
        </w:rPr>
        <w:t>To</w:t>
      </w:r>
      <w:proofErr w:type="gramEnd"/>
      <w:r w:rsidRPr="00CA431F">
        <w:rPr>
          <w:rFonts w:ascii="Arial" w:eastAsia="Times New Roman" w:hAnsi="Arial" w:cs="Arial"/>
          <w:color w:val="000000"/>
          <w:kern w:val="0"/>
          <w:sz w:val="28"/>
          <w:szCs w:val="28"/>
          <w:lang w:eastAsia="en-GB"/>
          <w14:ligatures w14:val="none"/>
        </w:rPr>
        <w:t xml:space="preserve"> Open.</w:t>
      </w:r>
    </w:p>
    <w:p w14:paraId="41FBC843"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733E85E2"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Video Venue Tour</w:t>
      </w:r>
    </w:p>
    <w:p w14:paraId="40A31D3F"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lastRenderedPageBreak/>
        <w:t xml:space="preserve">Rachel is an Associate Artist at Theatre Works. She developed her musical ‘The Dream Room’ in 2022 with Theatre Works. Rachel gives a venue tour in the </w:t>
      </w:r>
      <w:proofErr w:type="spellStart"/>
      <w:r w:rsidRPr="00CA431F">
        <w:rPr>
          <w:rFonts w:ascii="Arial" w:eastAsia="Times New Roman" w:hAnsi="Arial" w:cs="Arial"/>
          <w:color w:val="000000"/>
          <w:kern w:val="0"/>
          <w:sz w:val="28"/>
          <w:szCs w:val="28"/>
          <w:lang w:eastAsia="en-GB"/>
          <w14:ligatures w14:val="none"/>
        </w:rPr>
        <w:t>youtube</w:t>
      </w:r>
      <w:proofErr w:type="spellEnd"/>
      <w:r w:rsidRPr="00CA431F">
        <w:rPr>
          <w:rFonts w:ascii="Arial" w:eastAsia="Times New Roman" w:hAnsi="Arial" w:cs="Arial"/>
          <w:color w:val="000000"/>
          <w:kern w:val="0"/>
          <w:sz w:val="28"/>
          <w:szCs w:val="28"/>
          <w:lang w:eastAsia="en-GB"/>
          <w14:ligatures w14:val="none"/>
        </w:rPr>
        <w:t xml:space="preserve"> clip below. You can click here to see the video. There are captions in the clip. </w:t>
      </w:r>
    </w:p>
    <w:p w14:paraId="4CA5D453" w14:textId="77777777" w:rsidR="00CA431F" w:rsidRPr="00CA431F" w:rsidRDefault="00CA431F" w:rsidP="00CA431F">
      <w:pPr>
        <w:rPr>
          <w:rFonts w:ascii="Times New Roman" w:eastAsia="Times New Roman" w:hAnsi="Times New Roman" w:cs="Times New Roman"/>
          <w:kern w:val="0"/>
          <w:lang w:eastAsia="en-GB"/>
          <w14:ligatures w14:val="none"/>
        </w:rPr>
      </w:pPr>
    </w:p>
    <w:p w14:paraId="10CF5736"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 xml:space="preserve">You can click </w:t>
      </w:r>
      <w:hyperlink r:id="rId44" w:history="1">
        <w:r w:rsidRPr="00CA431F">
          <w:rPr>
            <w:rFonts w:ascii="Arial" w:eastAsia="Times New Roman" w:hAnsi="Arial" w:cs="Arial"/>
            <w:b/>
            <w:bCs/>
            <w:color w:val="000000"/>
            <w:kern w:val="0"/>
            <w:sz w:val="28"/>
            <w:szCs w:val="28"/>
            <w:u w:val="single"/>
            <w:shd w:val="clear" w:color="auto" w:fill="FF00FF"/>
            <w:lang w:eastAsia="en-GB"/>
            <w14:ligatures w14:val="none"/>
          </w:rPr>
          <w:t>here</w:t>
        </w:r>
        <w:r w:rsidRPr="00CA431F">
          <w:rPr>
            <w:rFonts w:ascii="Arial" w:eastAsia="Times New Roman" w:hAnsi="Arial" w:cs="Arial"/>
            <w:color w:val="000000"/>
            <w:kern w:val="0"/>
            <w:sz w:val="28"/>
            <w:szCs w:val="28"/>
            <w:lang w:eastAsia="en-GB"/>
            <w14:ligatures w14:val="none"/>
          </w:rPr>
          <w:t xml:space="preserve"> for Rachel’s venue tour. </w:t>
        </w:r>
      </w:hyperlink>
    </w:p>
    <w:p w14:paraId="7D516B09" w14:textId="6AEF214B"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noProof/>
          <w:kern w:val="0"/>
          <w:lang w:eastAsia="en-GB"/>
          <w14:ligatures w14:val="none"/>
        </w:rPr>
        <w:drawing>
          <wp:inline distT="0" distB="0" distL="0" distR="0" wp14:anchorId="497A06C8" wp14:editId="76CDE537">
            <wp:extent cx="4890770" cy="3269615"/>
            <wp:effectExtent l="0" t="0" r="0" b="0"/>
            <wp:docPr id="16535388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90770" cy="3269615"/>
                    </a:xfrm>
                    <a:prstGeom prst="rect">
                      <a:avLst/>
                    </a:prstGeom>
                    <a:noFill/>
                    <a:ln>
                      <a:noFill/>
                    </a:ln>
                  </pic:spPr>
                </pic:pic>
              </a:graphicData>
            </a:graphic>
          </wp:inline>
        </w:drawing>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37842FDB"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Image Description (Image 5):</w:t>
      </w:r>
      <w:r w:rsidRPr="00CA431F">
        <w:rPr>
          <w:rFonts w:ascii="Arial" w:eastAsia="Times New Roman" w:hAnsi="Arial" w:cs="Arial"/>
          <w:color w:val="000000"/>
          <w:kern w:val="0"/>
          <w:sz w:val="28"/>
          <w:szCs w:val="28"/>
          <w:lang w:eastAsia="en-GB"/>
          <w14:ligatures w14:val="none"/>
        </w:rPr>
        <w:t xml:space="preserve"> Rachel has brown straight hair with a fringe that ends just above her eyebrows. She has her arms crossed over her chest. She wears a fluffy mustard cardigan with a white + shirt underneath. She is smiling at the camera. There is a brick pathway behind her that leads to a brick wall and white doors. </w:t>
      </w:r>
    </w:p>
    <w:p w14:paraId="652CBA80"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Birdseye Diagram of Foyer and Outside Area</w:t>
      </w:r>
    </w:p>
    <w:p w14:paraId="7FFBA773"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This diagram is not to scale but shows the structure of Theatre works. </w:t>
      </w:r>
    </w:p>
    <w:p w14:paraId="7453D6A4" w14:textId="0395A88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noProof/>
          <w:kern w:val="0"/>
          <w:lang w:eastAsia="en-GB"/>
          <w14:ligatures w14:val="none"/>
        </w:rPr>
        <w:lastRenderedPageBreak/>
        <w:drawing>
          <wp:inline distT="0" distB="0" distL="0" distR="0" wp14:anchorId="696311E0" wp14:editId="58CE761A">
            <wp:extent cx="5731510" cy="4106545"/>
            <wp:effectExtent l="0" t="0" r="0" b="0"/>
            <wp:docPr id="83649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4106545"/>
                    </a:xfrm>
                    <a:prstGeom prst="rect">
                      <a:avLst/>
                    </a:prstGeom>
                    <a:noFill/>
                    <a:ln>
                      <a:noFill/>
                    </a:ln>
                  </pic:spPr>
                </pic:pic>
              </a:graphicData>
            </a:graphic>
          </wp:inline>
        </w:drawing>
      </w:r>
      <w:r w:rsidRPr="00CA431F">
        <w:rPr>
          <w:rFonts w:ascii="Arial" w:eastAsia="Times New Roman" w:hAnsi="Arial" w:cs="Arial"/>
          <w:b/>
          <w:bCs/>
          <w:color w:val="000000"/>
          <w:kern w:val="0"/>
          <w:sz w:val="28"/>
          <w:szCs w:val="28"/>
          <w:lang w:eastAsia="en-GB"/>
          <w14:ligatures w14:val="none"/>
        </w:rPr>
        <w:t>Image 6: A bird's eye view of Theatre Works</w:t>
      </w:r>
    </w:p>
    <w:p w14:paraId="4F5E591F"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718DEABA"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Birdseye Diagram of Stage and Seating</w:t>
      </w:r>
    </w:p>
    <w:p w14:paraId="6C72D40F"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This diagram is not in scale but demonstrates how the performance space is structured. </w:t>
      </w:r>
    </w:p>
    <w:p w14:paraId="0C3E3246" w14:textId="4F37CD56"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noProof/>
          <w:kern w:val="0"/>
          <w:lang w:eastAsia="en-GB"/>
          <w14:ligatures w14:val="none"/>
        </w:rPr>
        <w:drawing>
          <wp:inline distT="0" distB="0" distL="0" distR="0" wp14:anchorId="18B1BBCF" wp14:editId="1CF3C776">
            <wp:extent cx="4772660" cy="6664325"/>
            <wp:effectExtent l="0" t="0" r="2540" b="3175"/>
            <wp:docPr id="9946352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2660" cy="6664325"/>
                    </a:xfrm>
                    <a:prstGeom prst="rect">
                      <a:avLst/>
                    </a:prstGeom>
                    <a:noFill/>
                    <a:ln>
                      <a:noFill/>
                    </a:ln>
                  </pic:spPr>
                </pic:pic>
              </a:graphicData>
            </a:graphic>
          </wp:inline>
        </w:drawing>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lastRenderedPageBreak/>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491B4D6B"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Image 7</w:t>
      </w:r>
    </w:p>
    <w:p w14:paraId="3775DF3C"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Image of Seating Bank</w:t>
      </w:r>
    </w:p>
    <w:p w14:paraId="4001C0B6" w14:textId="6149554C"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noProof/>
          <w:color w:val="000000"/>
          <w:kern w:val="0"/>
          <w:sz w:val="28"/>
          <w:szCs w:val="28"/>
          <w:lang w:eastAsia="en-GB"/>
          <w14:ligatures w14:val="none"/>
        </w:rPr>
        <w:drawing>
          <wp:inline distT="0" distB="0" distL="0" distR="0" wp14:anchorId="757EAA38" wp14:editId="0BD14843">
            <wp:extent cx="5731510" cy="4023360"/>
            <wp:effectExtent l="0" t="0" r="0" b="2540"/>
            <wp:docPr id="16342003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4023360"/>
                    </a:xfrm>
                    <a:prstGeom prst="rect">
                      <a:avLst/>
                    </a:prstGeom>
                    <a:noFill/>
                    <a:ln>
                      <a:noFill/>
                    </a:ln>
                  </pic:spPr>
                </pic:pic>
              </a:graphicData>
            </a:graphic>
          </wp:inline>
        </w:drawing>
      </w:r>
    </w:p>
    <w:p w14:paraId="1E4ADDA3" w14:textId="77777777" w:rsidR="00CA431F" w:rsidRPr="00CA431F" w:rsidRDefault="00CA431F" w:rsidP="00CA431F">
      <w:pP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Image Description (Image 8):</w:t>
      </w:r>
      <w:r w:rsidRPr="00CA431F">
        <w:rPr>
          <w:rFonts w:ascii="Arial" w:eastAsia="Times New Roman" w:hAnsi="Arial" w:cs="Arial"/>
          <w:color w:val="000000"/>
          <w:kern w:val="0"/>
          <w:sz w:val="28"/>
          <w:szCs w:val="28"/>
          <w:lang w:eastAsia="en-GB"/>
          <w14:ligatures w14:val="none"/>
        </w:rPr>
        <w:t xml:space="preserve"> This is an </w:t>
      </w:r>
      <w:proofErr w:type="spellStart"/>
      <w:r w:rsidRPr="00CA431F">
        <w:rPr>
          <w:rFonts w:ascii="Arial" w:eastAsia="Times New Roman" w:hAnsi="Arial" w:cs="Arial"/>
          <w:color w:val="000000"/>
          <w:kern w:val="0"/>
          <w:sz w:val="28"/>
          <w:szCs w:val="28"/>
          <w:lang w:eastAsia="en-GB"/>
          <w14:ligatures w14:val="none"/>
        </w:rPr>
        <w:t>Iphone</w:t>
      </w:r>
      <w:proofErr w:type="spellEnd"/>
      <w:r w:rsidRPr="00CA431F">
        <w:rPr>
          <w:rFonts w:ascii="Arial" w:eastAsia="Times New Roman" w:hAnsi="Arial" w:cs="Arial"/>
          <w:color w:val="000000"/>
          <w:kern w:val="0"/>
          <w:sz w:val="28"/>
          <w:szCs w:val="28"/>
          <w:lang w:eastAsia="en-GB"/>
          <w14:ligatures w14:val="none"/>
        </w:rPr>
        <w:t xml:space="preserve"> photograph of the 144 red seats with grey sides with the house lights on. There are aisles on either side of the seats.</w:t>
      </w:r>
    </w:p>
    <w:p w14:paraId="39256FB0"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r w:rsidRPr="00CA431F">
        <w:rPr>
          <w:rFonts w:ascii="Times New Roman" w:eastAsia="Times New Roman" w:hAnsi="Times New Roman" w:cs="Times New Roman"/>
          <w:kern w:val="0"/>
          <w:lang w:eastAsia="en-GB"/>
          <w14:ligatures w14:val="none"/>
        </w:rPr>
        <w:br/>
      </w:r>
    </w:p>
    <w:p w14:paraId="6C3A72A0"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Seating</w:t>
      </w:r>
    </w:p>
    <w:p w14:paraId="194C4D1A"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lastRenderedPageBreak/>
        <w:t>There is general seating at Theatre Works. This means that there are no numbers allocated and that you can choose your own seat.</w:t>
      </w:r>
    </w:p>
    <w:p w14:paraId="1F36A45B"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seats have red cushions on them with grey plastic surrounding the cushion. </w:t>
      </w:r>
    </w:p>
    <w:p w14:paraId="0E4BFC98"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are no armrests. </w:t>
      </w:r>
    </w:p>
    <w:p w14:paraId="14261C47"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is no room to put bags or coats under the seats. </w:t>
      </w:r>
    </w:p>
    <w:p w14:paraId="15178718"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seats fold down easily. </w:t>
      </w:r>
    </w:p>
    <w:p w14:paraId="42A65925"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They sometimes make sounds when you move on them. </w:t>
      </w:r>
    </w:p>
    <w:p w14:paraId="02B6A77A"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are two rails on either side of the stairs. </w:t>
      </w:r>
    </w:p>
    <w:p w14:paraId="3443AE4A"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You are welcome to sit wherever you prefer. If the show is sold </w:t>
      </w:r>
      <w:proofErr w:type="gramStart"/>
      <w:r w:rsidRPr="00CA431F">
        <w:rPr>
          <w:rFonts w:ascii="Arial" w:eastAsia="Times New Roman" w:hAnsi="Arial" w:cs="Arial"/>
          <w:color w:val="000000"/>
          <w:kern w:val="0"/>
          <w:sz w:val="28"/>
          <w:szCs w:val="28"/>
          <w:lang w:eastAsia="en-GB"/>
          <w14:ligatures w14:val="none"/>
        </w:rPr>
        <w:t>out</w:t>
      </w:r>
      <w:proofErr w:type="gramEnd"/>
      <w:r w:rsidRPr="00CA431F">
        <w:rPr>
          <w:rFonts w:ascii="Arial" w:eastAsia="Times New Roman" w:hAnsi="Arial" w:cs="Arial"/>
          <w:color w:val="000000"/>
          <w:kern w:val="0"/>
          <w:sz w:val="28"/>
          <w:szCs w:val="28"/>
          <w:lang w:eastAsia="en-GB"/>
          <w14:ligatures w14:val="none"/>
        </w:rPr>
        <w:t xml:space="preserve"> then you will be asked to sit in any available seat. </w:t>
      </w:r>
    </w:p>
    <w:p w14:paraId="238224DA" w14:textId="77777777" w:rsidR="00CA431F" w:rsidRPr="00CA431F" w:rsidRDefault="00CA431F" w:rsidP="00CA431F">
      <w:pPr>
        <w:numPr>
          <w:ilvl w:val="0"/>
          <w:numId w:val="7"/>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b/>
          <w:bCs/>
          <w:color w:val="000000"/>
          <w:kern w:val="0"/>
          <w:sz w:val="28"/>
          <w:szCs w:val="28"/>
          <w:lang w:eastAsia="en-GB"/>
          <w14:ligatures w14:val="none"/>
        </w:rPr>
        <w:t xml:space="preserve">If you would benefit from taking your allocated seat before other patrons enter the theatre, please let one of </w:t>
      </w:r>
      <w:r w:rsidRPr="00CA431F">
        <w:rPr>
          <w:rFonts w:ascii="Arial" w:eastAsia="Times New Roman" w:hAnsi="Arial" w:cs="Arial"/>
          <w:b/>
          <w:bCs/>
          <w:i/>
          <w:iCs/>
          <w:color w:val="000000"/>
          <w:kern w:val="0"/>
          <w:sz w:val="28"/>
          <w:szCs w:val="28"/>
          <w:lang w:eastAsia="en-GB"/>
          <w14:ligatures w14:val="none"/>
        </w:rPr>
        <w:t xml:space="preserve">Theatre Works </w:t>
      </w:r>
      <w:r w:rsidRPr="00CA431F">
        <w:rPr>
          <w:rFonts w:ascii="Arial" w:eastAsia="Times New Roman" w:hAnsi="Arial" w:cs="Arial"/>
          <w:b/>
          <w:bCs/>
          <w:color w:val="000000"/>
          <w:kern w:val="0"/>
          <w:sz w:val="28"/>
          <w:szCs w:val="28"/>
          <w:lang w:eastAsia="en-GB"/>
          <w14:ligatures w14:val="none"/>
        </w:rPr>
        <w:t>team members know, and they will happily arrange this for you. </w:t>
      </w:r>
    </w:p>
    <w:p w14:paraId="52CC931D" w14:textId="77777777" w:rsidR="00CA431F" w:rsidRPr="00CA431F" w:rsidRDefault="00CA431F" w:rsidP="00CA431F">
      <w:pPr>
        <w:rPr>
          <w:rFonts w:ascii="Times New Roman" w:eastAsia="Times New Roman" w:hAnsi="Times New Roman" w:cs="Times New Roman"/>
          <w:kern w:val="0"/>
          <w:lang w:eastAsia="en-GB"/>
          <w14:ligatures w14:val="none"/>
        </w:rPr>
      </w:pPr>
    </w:p>
    <w:p w14:paraId="0D34AA29"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Stair Rails</w:t>
      </w:r>
    </w:p>
    <w:p w14:paraId="3870AC94" w14:textId="77777777" w:rsidR="00CA431F" w:rsidRPr="00CA431F" w:rsidRDefault="00CA431F" w:rsidP="00CA431F">
      <w:pPr>
        <w:numPr>
          <w:ilvl w:val="0"/>
          <w:numId w:val="8"/>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There are 16 stairs in total to the top of the rafters.</w:t>
      </w:r>
    </w:p>
    <w:p w14:paraId="559980C2" w14:textId="77777777" w:rsidR="00CA431F" w:rsidRPr="00CA431F" w:rsidRDefault="00CA431F" w:rsidP="00CA431F">
      <w:pPr>
        <w:numPr>
          <w:ilvl w:val="0"/>
          <w:numId w:val="8"/>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stairs range from 15.5 cm to 16 cm. </w:t>
      </w:r>
    </w:p>
    <w:p w14:paraId="7CED67E4" w14:textId="77777777" w:rsidR="00CA431F" w:rsidRPr="00CA431F" w:rsidRDefault="00CA431F" w:rsidP="00CA431F">
      <w:pPr>
        <w:numPr>
          <w:ilvl w:val="0"/>
          <w:numId w:val="8"/>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The stairs have rails that can be used for support. </w:t>
      </w:r>
    </w:p>
    <w:p w14:paraId="3AB798BA" w14:textId="77777777" w:rsidR="00CA431F" w:rsidRPr="00CA431F" w:rsidRDefault="00CA431F" w:rsidP="00CA431F">
      <w:pPr>
        <w:numPr>
          <w:ilvl w:val="0"/>
          <w:numId w:val="8"/>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 rail sometimes makes a rattling sound when pressure is put on </w:t>
      </w:r>
      <w:proofErr w:type="gramStart"/>
      <w:r w:rsidRPr="00CA431F">
        <w:rPr>
          <w:rFonts w:ascii="Arial" w:eastAsia="Times New Roman" w:hAnsi="Arial" w:cs="Arial"/>
          <w:color w:val="000000"/>
          <w:kern w:val="0"/>
          <w:sz w:val="28"/>
          <w:szCs w:val="28"/>
          <w:lang w:eastAsia="en-GB"/>
          <w14:ligatures w14:val="none"/>
        </w:rPr>
        <w:t>it</w:t>
      </w:r>
      <w:proofErr w:type="gramEnd"/>
      <w:r w:rsidRPr="00CA431F">
        <w:rPr>
          <w:rFonts w:ascii="Arial" w:eastAsia="Times New Roman" w:hAnsi="Arial" w:cs="Arial"/>
          <w:color w:val="000000"/>
          <w:kern w:val="0"/>
          <w:sz w:val="28"/>
          <w:szCs w:val="28"/>
          <w:lang w:eastAsia="en-GB"/>
          <w14:ligatures w14:val="none"/>
        </w:rPr>
        <w:t xml:space="preserve"> but they are secure.</w:t>
      </w:r>
    </w:p>
    <w:p w14:paraId="306AFE00"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r w:rsidRPr="00CA431F">
        <w:rPr>
          <w:rFonts w:ascii="Times New Roman" w:eastAsia="Times New Roman" w:hAnsi="Times New Roman" w:cs="Times New Roman"/>
          <w:kern w:val="0"/>
          <w:lang w:eastAsia="en-GB"/>
          <w14:ligatures w14:val="none"/>
        </w:rPr>
        <w:br/>
      </w:r>
    </w:p>
    <w:p w14:paraId="139F0518" w14:textId="1B48B2B2" w:rsidR="00CA431F" w:rsidRPr="00CA431F" w:rsidRDefault="00CA431F" w:rsidP="00CA431F">
      <w:pPr>
        <w:spacing w:before="400" w:after="120"/>
        <w:jc w:val="center"/>
        <w:outlineLvl w:val="0"/>
        <w:rPr>
          <w:rFonts w:ascii="Times New Roman" w:eastAsia="Times New Roman" w:hAnsi="Times New Roman" w:cs="Times New Roman"/>
          <w:b/>
          <w:bCs/>
          <w:kern w:val="36"/>
          <w:sz w:val="48"/>
          <w:szCs w:val="48"/>
          <w:lang w:eastAsia="en-GB"/>
          <w14:ligatures w14:val="none"/>
        </w:rPr>
      </w:pPr>
      <w:r>
        <w:rPr>
          <w:rFonts w:ascii="Arial" w:eastAsia="Times New Roman" w:hAnsi="Arial" w:cs="Arial"/>
          <w:color w:val="000000"/>
          <w:kern w:val="36"/>
          <w:sz w:val="40"/>
          <w:szCs w:val="40"/>
          <w:lang w:eastAsia="en-GB"/>
          <w14:ligatures w14:val="none"/>
        </w:rPr>
        <w:t>The Deplorables</w:t>
      </w:r>
    </w:p>
    <w:p w14:paraId="56931AF2" w14:textId="77777777" w:rsidR="00CA431F" w:rsidRPr="00CA431F" w:rsidRDefault="00CA431F" w:rsidP="00CA431F">
      <w:pPr>
        <w:shd w:val="clear" w:color="auto" w:fill="FFFFFF"/>
        <w:jc w:val="both"/>
        <w:rPr>
          <w:rFonts w:ascii="Times New Roman" w:eastAsia="Times New Roman" w:hAnsi="Times New Roman" w:cs="Times New Roman"/>
          <w:kern w:val="0"/>
          <w:lang w:eastAsia="en-GB"/>
          <w14:ligatures w14:val="none"/>
        </w:rPr>
      </w:pPr>
    </w:p>
    <w:p w14:paraId="647D9CB7" w14:textId="77777777" w:rsidR="00CA431F" w:rsidRPr="00CA431F" w:rsidRDefault="00CA431F" w:rsidP="00CA431F">
      <w:pPr>
        <w:shd w:val="clear" w:color="auto" w:fill="FFFFFF"/>
        <w:jc w:val="both"/>
        <w:rPr>
          <w:rFonts w:ascii="Times New Roman" w:eastAsia="Times New Roman" w:hAnsi="Times New Roman" w:cs="Times New Roman"/>
          <w:kern w:val="0"/>
          <w:lang w:eastAsia="en-GB"/>
          <w14:ligatures w14:val="none"/>
        </w:rPr>
      </w:pPr>
      <w:r w:rsidRPr="00CA431F">
        <w:rPr>
          <w:rFonts w:ascii="Arial" w:eastAsia="Times New Roman" w:hAnsi="Arial" w:cs="Arial"/>
          <w:color w:val="000000"/>
          <w:kern w:val="0"/>
          <w:sz w:val="28"/>
          <w:szCs w:val="28"/>
          <w:lang w:eastAsia="en-GB"/>
          <w14:ligatures w14:val="none"/>
        </w:rPr>
        <w:t>A Theatre Works Access Guide contains in-depth details about the venue and performance. The aim of this guide is to give as much information as possible regarding each event. </w:t>
      </w:r>
    </w:p>
    <w:p w14:paraId="41F1FA69" w14:textId="4EFC0C50" w:rsidR="00CA431F" w:rsidRDefault="00CA431F" w:rsidP="00CA431F">
      <w:pPr>
        <w:shd w:val="clear" w:color="auto" w:fill="FFFFFF"/>
        <w:jc w:val="both"/>
        <w:rPr>
          <w:rFonts w:ascii="Arial" w:eastAsia="Times New Roman" w:hAnsi="Arial" w:cs="Arial"/>
          <w:noProof/>
          <w:color w:val="000000"/>
          <w:kern w:val="0"/>
          <w:sz w:val="58"/>
          <w:szCs w:val="58"/>
          <w:lang w:eastAsia="en-GB"/>
          <w14:ligatures w14:val="none"/>
        </w:rPr>
      </w:pPr>
    </w:p>
    <w:p w14:paraId="730D30C5" w14:textId="77777777" w:rsidR="00CA431F" w:rsidRDefault="00CA431F" w:rsidP="00CA431F">
      <w:pPr>
        <w:shd w:val="clear" w:color="auto" w:fill="FFFFFF"/>
        <w:jc w:val="both"/>
        <w:rPr>
          <w:rFonts w:ascii="Arial" w:eastAsia="Times New Roman" w:hAnsi="Arial" w:cs="Arial"/>
          <w:noProof/>
          <w:color w:val="000000"/>
          <w:kern w:val="0"/>
          <w:sz w:val="58"/>
          <w:szCs w:val="58"/>
          <w:lang w:eastAsia="en-GB"/>
          <w14:ligatures w14:val="none"/>
        </w:rPr>
      </w:pPr>
    </w:p>
    <w:p w14:paraId="4604CB1B" w14:textId="77777777" w:rsidR="00CA431F" w:rsidRDefault="00CA431F" w:rsidP="00CA431F">
      <w:pPr>
        <w:shd w:val="clear" w:color="auto" w:fill="FFFFFF"/>
        <w:jc w:val="both"/>
        <w:rPr>
          <w:rFonts w:ascii="Arial" w:eastAsia="Times New Roman" w:hAnsi="Arial" w:cs="Arial"/>
          <w:noProof/>
          <w:color w:val="000000"/>
          <w:kern w:val="0"/>
          <w:sz w:val="58"/>
          <w:szCs w:val="58"/>
          <w:lang w:eastAsia="en-GB"/>
          <w14:ligatures w14:val="none"/>
        </w:rPr>
      </w:pPr>
    </w:p>
    <w:p w14:paraId="69795687" w14:textId="2BFD30B4" w:rsidR="00CA431F" w:rsidRPr="00CA431F" w:rsidRDefault="00CA431F" w:rsidP="00CA431F">
      <w:pPr>
        <w:shd w:val="clear" w:color="auto" w:fill="FFFFFF"/>
        <w:jc w:val="both"/>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lastRenderedPageBreak/>
        <w:drawing>
          <wp:inline distT="0" distB="0" distL="0" distR="0" wp14:anchorId="2B4220FD" wp14:editId="78BD28C0">
            <wp:extent cx="7642225" cy="5731510"/>
            <wp:effectExtent l="2858" t="0" r="6032" b="6033"/>
            <wp:docPr id="1322195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19588" name="Picture 132219588"/>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7642225" cy="5731510"/>
                    </a:xfrm>
                    <a:prstGeom prst="rect">
                      <a:avLst/>
                    </a:prstGeom>
                  </pic:spPr>
                </pic:pic>
              </a:graphicData>
            </a:graphic>
          </wp:inline>
        </w:drawing>
      </w:r>
    </w:p>
    <w:p w14:paraId="7B20777E" w14:textId="77777777" w:rsidR="00CA431F" w:rsidRPr="00CA431F" w:rsidRDefault="00CA431F" w:rsidP="00CA431F">
      <w:pPr>
        <w:spacing w:before="120"/>
        <w:jc w:val="both"/>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Image Description: </w:t>
      </w:r>
    </w:p>
    <w:p w14:paraId="27950573" w14:textId="237C4B75" w:rsidR="00CA431F" w:rsidRPr="00CA431F" w:rsidRDefault="00CA431F" w:rsidP="00CA431F">
      <w:pPr>
        <w:rPr>
          <w:rFonts w:ascii="Times New Roman" w:eastAsia="Times New Roman" w:hAnsi="Times New Roman" w:cs="Times New Roman"/>
          <w:kern w:val="0"/>
          <w:lang w:eastAsia="en-GB"/>
          <w14:ligatures w14:val="none"/>
        </w:rPr>
      </w:pPr>
      <w:r>
        <w:rPr>
          <w:rFonts w:ascii="Arial" w:eastAsia="Times New Roman" w:hAnsi="Arial" w:cs="Arial"/>
          <w:color w:val="000000"/>
          <w:kern w:val="0"/>
          <w:sz w:val="28"/>
          <w:szCs w:val="28"/>
          <w:lang w:eastAsia="en-GB"/>
          <w14:ligatures w14:val="none"/>
        </w:rPr>
        <w:t>Five</w:t>
      </w:r>
      <w:r w:rsidRPr="00CA431F">
        <w:rPr>
          <w:rFonts w:ascii="Arial" w:eastAsia="Times New Roman" w:hAnsi="Arial" w:cs="Arial"/>
          <w:color w:val="000000"/>
          <w:kern w:val="0"/>
          <w:sz w:val="28"/>
          <w:szCs w:val="28"/>
          <w:lang w:eastAsia="en-GB"/>
          <w14:ligatures w14:val="none"/>
        </w:rPr>
        <w:t xml:space="preserve"> </w:t>
      </w:r>
      <w:r>
        <w:rPr>
          <w:rFonts w:ascii="Arial" w:eastAsia="Times New Roman" w:hAnsi="Arial" w:cs="Arial"/>
          <w:color w:val="000000"/>
          <w:kern w:val="0"/>
          <w:sz w:val="28"/>
          <w:szCs w:val="28"/>
          <w:lang w:eastAsia="en-GB"/>
          <w14:ligatures w14:val="none"/>
        </w:rPr>
        <w:t>women in red and blue jackets</w:t>
      </w:r>
      <w:r w:rsidRPr="00CA431F">
        <w:rPr>
          <w:rFonts w:ascii="Arial" w:eastAsia="Times New Roman" w:hAnsi="Arial" w:cs="Arial"/>
          <w:color w:val="000000"/>
          <w:kern w:val="0"/>
          <w:sz w:val="28"/>
          <w:szCs w:val="28"/>
          <w:lang w:eastAsia="en-GB"/>
          <w14:ligatures w14:val="none"/>
        </w:rPr>
        <w:t xml:space="preserve"> stand centre frame, </w:t>
      </w:r>
      <w:r>
        <w:rPr>
          <w:rFonts w:ascii="Arial" w:eastAsia="Times New Roman" w:hAnsi="Arial" w:cs="Arial"/>
          <w:color w:val="000000"/>
          <w:kern w:val="0"/>
          <w:sz w:val="28"/>
          <w:szCs w:val="28"/>
          <w:lang w:eastAsia="en-GB"/>
          <w14:ligatures w14:val="none"/>
        </w:rPr>
        <w:t xml:space="preserve">beneath a red and white umbrella. </w:t>
      </w:r>
      <w:r w:rsidRPr="00CA431F">
        <w:rPr>
          <w:rFonts w:ascii="Arial" w:eastAsia="Times New Roman" w:hAnsi="Arial" w:cs="Arial"/>
          <w:color w:val="000000"/>
          <w:kern w:val="0"/>
          <w:sz w:val="28"/>
          <w:szCs w:val="28"/>
          <w:lang w:eastAsia="en-GB"/>
          <w14:ligatures w14:val="none"/>
        </w:rPr>
        <w:t>One of them wears a mask</w:t>
      </w:r>
      <w:r>
        <w:rPr>
          <w:rFonts w:ascii="Arial" w:eastAsia="Times New Roman" w:hAnsi="Arial" w:cs="Arial"/>
          <w:color w:val="000000"/>
          <w:kern w:val="0"/>
          <w:sz w:val="28"/>
          <w:szCs w:val="28"/>
          <w:lang w:eastAsia="en-GB"/>
          <w14:ligatures w14:val="none"/>
        </w:rPr>
        <w:t xml:space="preserve"> (this is a rehearsal shot). The women are happy and animated. In the background is a projection screen.</w:t>
      </w:r>
    </w:p>
    <w:p w14:paraId="1AFEDD2E" w14:textId="77777777" w:rsidR="00CA431F" w:rsidRPr="00CA431F" w:rsidRDefault="00CA431F" w:rsidP="00CA431F">
      <w:pPr>
        <w:spacing w:before="12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lastRenderedPageBreak/>
        <w:t>Show Details</w:t>
      </w:r>
    </w:p>
    <w:p w14:paraId="3E77DD5E" w14:textId="6CEF0097" w:rsidR="00CA431F" w:rsidRPr="00CA431F" w:rsidRDefault="00CA431F" w:rsidP="00CA431F">
      <w:pPr>
        <w:numPr>
          <w:ilvl w:val="0"/>
          <w:numId w:val="9"/>
        </w:numPr>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70 minutes with no interval.</w:t>
      </w:r>
    </w:p>
    <w:p w14:paraId="177426B5" w14:textId="77777777" w:rsidR="00CA431F" w:rsidRPr="00CA431F" w:rsidRDefault="00CA431F" w:rsidP="00CA431F">
      <w:pPr>
        <w:spacing w:before="36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Accessibility</w:t>
      </w:r>
    </w:p>
    <w:p w14:paraId="5DFDB323" w14:textId="77777777" w:rsidR="00CA431F" w:rsidRPr="00CA431F" w:rsidRDefault="00CA431F" w:rsidP="00CA431F">
      <w:pPr>
        <w:numPr>
          <w:ilvl w:val="0"/>
          <w:numId w:val="10"/>
        </w:numPr>
        <w:spacing w:before="360"/>
        <w:textAlignment w:val="baseline"/>
        <w:outlineLvl w:val="1"/>
        <w:rPr>
          <w:rFonts w:ascii="Arial" w:eastAsia="Times New Roman" w:hAnsi="Arial" w:cs="Arial"/>
          <w:b/>
          <w:bCs/>
          <w:color w:val="000000"/>
          <w:kern w:val="0"/>
          <w:sz w:val="36"/>
          <w:szCs w:val="36"/>
          <w:lang w:eastAsia="en-GB"/>
          <w14:ligatures w14:val="none"/>
        </w:rPr>
      </w:pPr>
      <w:r w:rsidRPr="00CA431F">
        <w:rPr>
          <w:rFonts w:ascii="Arial" w:eastAsia="Times New Roman" w:hAnsi="Arial" w:cs="Arial"/>
          <w:color w:val="000000"/>
          <w:kern w:val="0"/>
          <w:sz w:val="28"/>
          <w:szCs w:val="28"/>
          <w:lang w:eastAsia="en-GB"/>
          <w14:ligatures w14:val="none"/>
        </w:rPr>
        <w:t>Wheelchair accessible (front row of venue in space)</w:t>
      </w:r>
    </w:p>
    <w:p w14:paraId="68CE2732" w14:textId="77777777" w:rsidR="00CA431F" w:rsidRPr="00CA431F" w:rsidRDefault="00CA431F" w:rsidP="00CA431F">
      <w:pPr>
        <w:numPr>
          <w:ilvl w:val="0"/>
          <w:numId w:val="10"/>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Soft earplugs available at bar</w:t>
      </w:r>
    </w:p>
    <w:p w14:paraId="47C28F11" w14:textId="77777777" w:rsidR="00CA431F" w:rsidRPr="00CA431F" w:rsidRDefault="00CA431F" w:rsidP="00CA431F">
      <w:pPr>
        <w:numPr>
          <w:ilvl w:val="0"/>
          <w:numId w:val="10"/>
        </w:numPr>
        <w:textAlignment w:val="baseline"/>
        <w:rPr>
          <w:rFonts w:ascii="Arial" w:eastAsia="Times New Roman" w:hAnsi="Arial" w:cs="Arial"/>
          <w:color w:val="000000"/>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Some fidgets available at the bar</w:t>
      </w:r>
    </w:p>
    <w:p w14:paraId="0DF75A38" w14:textId="79554F2A" w:rsidR="00CA431F" w:rsidRPr="00CA431F" w:rsidRDefault="00CA431F" w:rsidP="00CA431F">
      <w:pPr>
        <w:numPr>
          <w:ilvl w:val="0"/>
          <w:numId w:val="10"/>
        </w:numPr>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Tuesday 25</w:t>
      </w:r>
      <w:r w:rsidRPr="00CA431F">
        <w:rPr>
          <w:rFonts w:ascii="Arial" w:eastAsia="Times New Roman" w:hAnsi="Arial" w:cs="Arial"/>
          <w:color w:val="000000"/>
          <w:kern w:val="0"/>
          <w:sz w:val="28"/>
          <w:szCs w:val="28"/>
          <w:vertAlign w:val="superscript"/>
          <w:lang w:eastAsia="en-GB"/>
          <w14:ligatures w14:val="none"/>
        </w:rPr>
        <w:t>th</w:t>
      </w:r>
      <w:r>
        <w:rPr>
          <w:rFonts w:ascii="Arial" w:eastAsia="Times New Roman" w:hAnsi="Arial" w:cs="Arial"/>
          <w:color w:val="000000"/>
          <w:kern w:val="0"/>
          <w:sz w:val="28"/>
          <w:szCs w:val="28"/>
          <w:lang w:eastAsia="en-GB"/>
          <w14:ligatures w14:val="none"/>
        </w:rPr>
        <w:t xml:space="preserve"> performance is </w:t>
      </w:r>
      <w:proofErr w:type="spellStart"/>
      <w:r>
        <w:rPr>
          <w:rFonts w:ascii="Arial" w:eastAsia="Times New Roman" w:hAnsi="Arial" w:cs="Arial"/>
          <w:color w:val="000000"/>
          <w:kern w:val="0"/>
          <w:sz w:val="28"/>
          <w:szCs w:val="28"/>
          <w:lang w:eastAsia="en-GB"/>
          <w14:ligatures w14:val="none"/>
        </w:rPr>
        <w:t>Auslan</w:t>
      </w:r>
      <w:proofErr w:type="spellEnd"/>
      <w:r>
        <w:rPr>
          <w:rFonts w:ascii="Arial" w:eastAsia="Times New Roman" w:hAnsi="Arial" w:cs="Arial"/>
          <w:color w:val="000000"/>
          <w:kern w:val="0"/>
          <w:sz w:val="28"/>
          <w:szCs w:val="28"/>
          <w:lang w:eastAsia="en-GB"/>
          <w14:ligatures w14:val="none"/>
        </w:rPr>
        <w:t xml:space="preserve"> interpreted.</w:t>
      </w:r>
    </w:p>
    <w:p w14:paraId="654CBE0E" w14:textId="77777777" w:rsidR="00CA431F" w:rsidRPr="00CA431F" w:rsidRDefault="00CA431F" w:rsidP="00CA431F">
      <w:pPr>
        <w:spacing w:before="36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Plot</w:t>
      </w:r>
    </w:p>
    <w:p w14:paraId="4C240344" w14:textId="0847CA8D" w:rsidR="00CA431F" w:rsidRPr="00CA431F" w:rsidRDefault="00CA431F" w:rsidP="00CA431F">
      <w:pPr>
        <w:numPr>
          <w:ilvl w:val="0"/>
          <w:numId w:val="11"/>
        </w:numPr>
        <w:jc w:val="both"/>
        <w:textAlignment w:val="baseline"/>
        <w:rPr>
          <w:rFonts w:ascii="Arial" w:eastAsia="Times New Roman" w:hAnsi="Arial" w:cs="Arial"/>
          <w:color w:val="181818"/>
          <w:kern w:val="0"/>
          <w:sz w:val="28"/>
          <w:szCs w:val="28"/>
          <w:lang w:eastAsia="en-GB"/>
          <w14:ligatures w14:val="none"/>
        </w:rPr>
      </w:pPr>
      <w:r>
        <w:rPr>
          <w:rFonts w:ascii="Arial" w:eastAsia="Times New Roman" w:hAnsi="Arial" w:cs="Arial"/>
          <w:b/>
          <w:bCs/>
          <w:color w:val="181818"/>
          <w:kern w:val="0"/>
          <w:sz w:val="28"/>
          <w:szCs w:val="28"/>
          <w:lang w:eastAsia="en-GB"/>
          <w14:ligatures w14:val="none"/>
        </w:rPr>
        <w:t xml:space="preserve">The Deplorables </w:t>
      </w:r>
      <w:r w:rsidRPr="00CA431F">
        <w:rPr>
          <w:rFonts w:ascii="Arial" w:eastAsia="Times New Roman" w:hAnsi="Arial" w:cs="Arial"/>
          <w:color w:val="181818"/>
          <w:kern w:val="0"/>
          <w:sz w:val="28"/>
          <w:szCs w:val="28"/>
          <w:lang w:eastAsia="en-GB"/>
          <w14:ligatures w14:val="none"/>
        </w:rPr>
        <w:t>is the story of the first women’s cricket match in Australia – at Bendigo, 1874. Much of the story of the game and the women has been lost to history, so we have recreated the match, the outcome and the outcry from the press from scant records and imagination. The story is uplifting because of the women’s efforts, rage-making because the press told them to go home and shut up, and ultimately hopeful.</w:t>
      </w:r>
    </w:p>
    <w:p w14:paraId="27F17EEC" w14:textId="77777777" w:rsidR="00CA431F" w:rsidRPr="00CA431F" w:rsidRDefault="00CA431F" w:rsidP="00CA431F">
      <w:pPr>
        <w:numPr>
          <w:ilvl w:val="0"/>
          <w:numId w:val="11"/>
        </w:numPr>
        <w:jc w:val="both"/>
        <w:textAlignment w:val="baseline"/>
        <w:rPr>
          <w:rFonts w:ascii="Arial" w:eastAsia="Times New Roman" w:hAnsi="Arial" w:cs="Arial"/>
          <w:color w:val="181818"/>
          <w:kern w:val="0"/>
          <w:sz w:val="28"/>
          <w:szCs w:val="28"/>
          <w:lang w:eastAsia="en-GB"/>
          <w14:ligatures w14:val="none"/>
        </w:rPr>
      </w:pPr>
    </w:p>
    <w:p w14:paraId="1C9E1BED" w14:textId="77777777" w:rsidR="00CA431F" w:rsidRPr="00CA431F" w:rsidRDefault="00CA431F" w:rsidP="00CA431F">
      <w:pPr>
        <w:spacing w:before="12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Structure/Form</w:t>
      </w:r>
    </w:p>
    <w:p w14:paraId="78A20CDD" w14:textId="13A48C7B" w:rsidR="00CA431F" w:rsidRPr="00CA431F" w:rsidRDefault="00CA431F" w:rsidP="00CA431F">
      <w:pPr>
        <w:numPr>
          <w:ilvl w:val="0"/>
          <w:numId w:val="12"/>
        </w:numPr>
        <w:jc w:val="both"/>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Musical, magic realist, non-naturalistic.</w:t>
      </w:r>
    </w:p>
    <w:p w14:paraId="7BD47C35"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Subject Warning:</w:t>
      </w:r>
    </w:p>
    <w:p w14:paraId="21ADFC42" w14:textId="3533DE50" w:rsidR="00CA431F" w:rsidRPr="00CA431F" w:rsidRDefault="00CA431F" w:rsidP="00CA431F">
      <w:pPr>
        <w:numPr>
          <w:ilvl w:val="0"/>
          <w:numId w:val="13"/>
        </w:numPr>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181818"/>
          <w:kern w:val="0"/>
          <w:sz w:val="28"/>
          <w:szCs w:val="28"/>
          <w:lang w:eastAsia="en-GB"/>
          <w14:ligatures w14:val="none"/>
        </w:rPr>
        <w:t>No subject warnings.</w:t>
      </w:r>
    </w:p>
    <w:p w14:paraId="2AB34552"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Tech Warnings:</w:t>
      </w:r>
    </w:p>
    <w:p w14:paraId="3A77305C" w14:textId="2341A915" w:rsidR="00CA431F" w:rsidRPr="00CA431F" w:rsidRDefault="00CA431F" w:rsidP="00CA431F">
      <w:pPr>
        <w:numPr>
          <w:ilvl w:val="0"/>
          <w:numId w:val="14"/>
        </w:numPr>
        <w:textAlignment w:val="baseline"/>
        <w:rPr>
          <w:rFonts w:ascii="Arial" w:eastAsia="Times New Roman" w:hAnsi="Arial" w:cs="Arial"/>
          <w:color w:val="242424"/>
          <w:kern w:val="0"/>
          <w:sz w:val="28"/>
          <w:szCs w:val="28"/>
          <w:lang w:eastAsia="en-GB"/>
          <w14:ligatures w14:val="none"/>
        </w:rPr>
      </w:pPr>
      <w:r>
        <w:rPr>
          <w:rFonts w:ascii="Arial" w:eastAsia="Times New Roman" w:hAnsi="Arial" w:cs="Arial"/>
          <w:color w:val="242424"/>
          <w:kern w:val="0"/>
          <w:sz w:val="28"/>
          <w:szCs w:val="28"/>
          <w:lang w:eastAsia="en-GB"/>
          <w14:ligatures w14:val="none"/>
        </w:rPr>
        <w:t>No tech warnings.</w:t>
      </w:r>
    </w:p>
    <w:p w14:paraId="0986FD89"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Loud Noise</w:t>
      </w:r>
    </w:p>
    <w:p w14:paraId="1AB92885" w14:textId="5A6B80AB" w:rsidR="00CA431F" w:rsidRPr="00CA431F" w:rsidRDefault="00CA431F" w:rsidP="00CA431F">
      <w:pPr>
        <w:numPr>
          <w:ilvl w:val="0"/>
          <w:numId w:val="15"/>
        </w:numPr>
        <w:textAlignment w:val="baseline"/>
        <w:rPr>
          <w:rFonts w:ascii="Arial" w:eastAsia="Times New Roman" w:hAnsi="Arial" w:cs="Arial"/>
          <w:color w:val="242424"/>
          <w:kern w:val="0"/>
          <w:sz w:val="28"/>
          <w:szCs w:val="28"/>
          <w:lang w:eastAsia="en-GB"/>
          <w14:ligatures w14:val="none"/>
        </w:rPr>
      </w:pPr>
      <w:r w:rsidRPr="00CA431F">
        <w:rPr>
          <w:rFonts w:ascii="Arial" w:eastAsia="Times New Roman" w:hAnsi="Arial" w:cs="Arial"/>
          <w:color w:val="000000"/>
          <w:kern w:val="0"/>
          <w:sz w:val="28"/>
          <w:szCs w:val="28"/>
          <w:lang w:eastAsia="en-GB"/>
          <w14:ligatures w14:val="none"/>
        </w:rPr>
        <w:t xml:space="preserve">The performers in </w:t>
      </w:r>
      <w:r>
        <w:rPr>
          <w:rFonts w:ascii="Arial" w:eastAsia="Times New Roman" w:hAnsi="Arial" w:cs="Arial"/>
          <w:color w:val="000000"/>
          <w:kern w:val="0"/>
          <w:sz w:val="28"/>
          <w:szCs w:val="28"/>
          <w:lang w:eastAsia="en-GB"/>
          <w14:ligatures w14:val="none"/>
        </w:rPr>
        <w:t>the Deplorables sing and there are loud moments of dialogue.</w:t>
      </w:r>
    </w:p>
    <w:p w14:paraId="6A6CDDF0" w14:textId="112871DF" w:rsidR="00CA431F" w:rsidRPr="00CA431F" w:rsidRDefault="00CA431F" w:rsidP="00CA431F">
      <w:pPr>
        <w:numPr>
          <w:ilvl w:val="0"/>
          <w:numId w:val="15"/>
        </w:numPr>
        <w:textAlignment w:val="baseline"/>
        <w:rPr>
          <w:rFonts w:ascii="Arial" w:eastAsia="Times New Roman" w:hAnsi="Arial" w:cs="Arial"/>
          <w:color w:val="242424"/>
          <w:kern w:val="0"/>
          <w:sz w:val="28"/>
          <w:szCs w:val="28"/>
          <w:lang w:eastAsia="en-GB"/>
          <w14:ligatures w14:val="none"/>
        </w:rPr>
      </w:pPr>
      <w:r>
        <w:rPr>
          <w:rFonts w:ascii="Arial" w:eastAsia="Times New Roman" w:hAnsi="Arial" w:cs="Arial"/>
          <w:color w:val="000000"/>
          <w:kern w:val="0"/>
          <w:sz w:val="28"/>
          <w:szCs w:val="28"/>
          <w:lang w:eastAsia="en-GB"/>
          <w14:ligatures w14:val="none"/>
        </w:rPr>
        <w:t>There are sound effects of heart beats and bells.</w:t>
      </w:r>
    </w:p>
    <w:p w14:paraId="4C542F30" w14:textId="77777777" w:rsidR="00CA431F" w:rsidRPr="00CA431F" w:rsidRDefault="00CA431F" w:rsidP="00CA431F">
      <w:pPr>
        <w:shd w:val="clear" w:color="auto" w:fill="FFFFFF"/>
        <w:ind w:left="720"/>
        <w:rPr>
          <w:rFonts w:ascii="Times New Roman" w:eastAsia="Times New Roman" w:hAnsi="Times New Roman" w:cs="Times New Roman"/>
          <w:kern w:val="0"/>
          <w:lang w:eastAsia="en-GB"/>
          <w14:ligatures w14:val="none"/>
        </w:rPr>
      </w:pPr>
    </w:p>
    <w:p w14:paraId="54A3191B" w14:textId="77777777" w:rsidR="00CA431F" w:rsidRPr="00CA431F" w:rsidRDefault="00CA431F" w:rsidP="00CA431F">
      <w:pPr>
        <w:spacing w:before="36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t>Lighting Description</w:t>
      </w:r>
    </w:p>
    <w:p w14:paraId="10070464" w14:textId="294A3D52" w:rsidR="00CA431F" w:rsidRPr="00CA431F" w:rsidRDefault="00CA431F" w:rsidP="00CA431F">
      <w:pPr>
        <w:numPr>
          <w:ilvl w:val="0"/>
          <w:numId w:val="16"/>
        </w:numPr>
        <w:shd w:val="clear" w:color="auto" w:fill="FFFFFF"/>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 xml:space="preserve">The </w:t>
      </w:r>
      <w:proofErr w:type="spellStart"/>
      <w:r>
        <w:rPr>
          <w:rFonts w:ascii="Arial" w:eastAsia="Times New Roman" w:hAnsi="Arial" w:cs="Arial"/>
          <w:color w:val="000000"/>
          <w:kern w:val="0"/>
          <w:sz w:val="28"/>
          <w:szCs w:val="28"/>
          <w:lang w:eastAsia="en-GB"/>
          <w14:ligatures w14:val="none"/>
        </w:rPr>
        <w:t>Deplorabes</w:t>
      </w:r>
      <w:proofErr w:type="spellEnd"/>
      <w:r w:rsidRPr="00CA431F">
        <w:rPr>
          <w:rFonts w:ascii="Arial" w:eastAsia="Times New Roman" w:hAnsi="Arial" w:cs="Arial"/>
          <w:color w:val="000000"/>
          <w:kern w:val="0"/>
          <w:sz w:val="28"/>
          <w:szCs w:val="28"/>
          <w:lang w:eastAsia="en-GB"/>
          <w14:ligatures w14:val="none"/>
        </w:rPr>
        <w:t xml:space="preserve"> has moments of heightened drama and tension accentuated by lighting, including blackouts.</w:t>
      </w:r>
    </w:p>
    <w:p w14:paraId="78403329" w14:textId="77777777" w:rsidR="00CA431F" w:rsidRPr="00CA431F" w:rsidRDefault="00CA431F" w:rsidP="00CA431F">
      <w:pPr>
        <w:rPr>
          <w:rFonts w:ascii="Times New Roman" w:eastAsia="Times New Roman" w:hAnsi="Times New Roman" w:cs="Times New Roman"/>
          <w:kern w:val="0"/>
          <w:lang w:eastAsia="en-GB"/>
          <w14:ligatures w14:val="none"/>
        </w:rPr>
      </w:pPr>
    </w:p>
    <w:p w14:paraId="51F7ACFF" w14:textId="77777777" w:rsidR="00CA431F" w:rsidRPr="00CA431F" w:rsidRDefault="00CA431F" w:rsidP="00CA431F">
      <w:pPr>
        <w:spacing w:before="120" w:after="120"/>
        <w:outlineLvl w:val="1"/>
        <w:rPr>
          <w:rFonts w:ascii="Times New Roman" w:eastAsia="Times New Roman" w:hAnsi="Times New Roman" w:cs="Times New Roman"/>
          <w:b/>
          <w:bCs/>
          <w:kern w:val="0"/>
          <w:sz w:val="36"/>
          <w:szCs w:val="36"/>
          <w:lang w:eastAsia="en-GB"/>
          <w14:ligatures w14:val="none"/>
        </w:rPr>
      </w:pPr>
      <w:r w:rsidRPr="00CA431F">
        <w:rPr>
          <w:rFonts w:ascii="Arial" w:eastAsia="Times New Roman" w:hAnsi="Arial" w:cs="Arial"/>
          <w:color w:val="000000"/>
          <w:kern w:val="0"/>
          <w:sz w:val="32"/>
          <w:szCs w:val="32"/>
          <w:lang w:eastAsia="en-GB"/>
          <w14:ligatures w14:val="none"/>
        </w:rPr>
        <w:lastRenderedPageBreak/>
        <w:t>Set Design</w:t>
      </w:r>
    </w:p>
    <w:p w14:paraId="25B48B47" w14:textId="7A54748B" w:rsidR="00CA431F" w:rsidRPr="00CA431F" w:rsidRDefault="00CA431F" w:rsidP="00CA431F">
      <w:pPr>
        <w:numPr>
          <w:ilvl w:val="0"/>
          <w:numId w:val="17"/>
        </w:numPr>
        <w:shd w:val="clear" w:color="auto" w:fill="FFFFFF"/>
        <w:textAlignment w:val="baseline"/>
        <w:rPr>
          <w:rFonts w:ascii="Arial" w:eastAsia="Times New Roman" w:hAnsi="Arial" w:cs="Arial"/>
          <w:color w:val="000000"/>
          <w:kern w:val="0"/>
          <w:sz w:val="28"/>
          <w:szCs w:val="28"/>
          <w:lang w:eastAsia="en-GB"/>
          <w14:ligatures w14:val="none"/>
        </w:rPr>
      </w:pPr>
      <w:r>
        <w:rPr>
          <w:rFonts w:ascii="Arial" w:eastAsia="Times New Roman" w:hAnsi="Arial" w:cs="Arial"/>
          <w:color w:val="000000"/>
          <w:kern w:val="0"/>
          <w:sz w:val="28"/>
          <w:szCs w:val="28"/>
          <w:lang w:eastAsia="en-GB"/>
          <w14:ligatures w14:val="none"/>
        </w:rPr>
        <w:t>The Deplorables</w:t>
      </w:r>
      <w:r w:rsidRPr="00CA431F">
        <w:rPr>
          <w:rFonts w:ascii="Arial" w:eastAsia="Times New Roman" w:hAnsi="Arial" w:cs="Arial"/>
          <w:color w:val="000000"/>
          <w:kern w:val="0"/>
          <w:sz w:val="28"/>
          <w:szCs w:val="28"/>
          <w:lang w:eastAsia="en-GB"/>
          <w14:ligatures w14:val="none"/>
        </w:rPr>
        <w:t xml:space="preserve"> set is </w:t>
      </w:r>
      <w:r>
        <w:rPr>
          <w:rFonts w:ascii="Arial" w:eastAsia="Times New Roman" w:hAnsi="Arial" w:cs="Arial"/>
          <w:color w:val="000000"/>
          <w:kern w:val="0"/>
          <w:sz w:val="28"/>
          <w:szCs w:val="28"/>
          <w:lang w:eastAsia="en-GB"/>
          <w14:ligatures w14:val="none"/>
        </w:rPr>
        <w:t>made up of four nests of props that hang from the ceiling – creating a central space. There are four platforms for performers to stand on, and three dress makers’ dummies.</w:t>
      </w:r>
    </w:p>
    <w:p w14:paraId="1A4FF810" w14:textId="77777777" w:rsidR="00CA431F" w:rsidRPr="00CA431F" w:rsidRDefault="00CA431F" w:rsidP="00CA431F">
      <w:pPr>
        <w:spacing w:before="400" w:after="120"/>
        <w:outlineLvl w:val="0"/>
        <w:rPr>
          <w:rFonts w:ascii="Times New Roman" w:eastAsia="Times New Roman" w:hAnsi="Times New Roman" w:cs="Times New Roman"/>
          <w:b/>
          <w:bCs/>
          <w:kern w:val="36"/>
          <w:sz w:val="48"/>
          <w:szCs w:val="48"/>
          <w:lang w:eastAsia="en-GB"/>
          <w14:ligatures w14:val="none"/>
        </w:rPr>
      </w:pPr>
      <w:r w:rsidRPr="00CA431F">
        <w:rPr>
          <w:rFonts w:ascii="Arial" w:eastAsia="Times New Roman" w:hAnsi="Arial" w:cs="Arial"/>
          <w:color w:val="000000"/>
          <w:kern w:val="36"/>
          <w:sz w:val="40"/>
          <w:szCs w:val="40"/>
          <w:lang w:eastAsia="en-GB"/>
          <w14:ligatures w14:val="none"/>
        </w:rPr>
        <w:t>IMAGE OF SET</w:t>
      </w:r>
    </w:p>
    <w:p w14:paraId="08EC4C6A" w14:textId="4C8D14D8" w:rsidR="00CA431F" w:rsidRPr="00CA431F" w:rsidRDefault="00CA431F" w:rsidP="00CA431F">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lastRenderedPageBreak/>
        <w:drawing>
          <wp:inline distT="0" distB="0" distL="0" distR="0" wp14:anchorId="5B657304" wp14:editId="7CC3A5D0">
            <wp:extent cx="7642225" cy="5731510"/>
            <wp:effectExtent l="2858" t="0" r="6032" b="6033"/>
            <wp:docPr id="129410850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108509" name="Picture 1294108509"/>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7642225" cy="5731510"/>
                    </a:xfrm>
                    <a:prstGeom prst="rect">
                      <a:avLst/>
                    </a:prstGeom>
                  </pic:spPr>
                </pic:pic>
              </a:graphicData>
            </a:graphic>
          </wp:inline>
        </w:drawing>
      </w:r>
    </w:p>
    <w:p w14:paraId="6C3C46BC" w14:textId="77777777" w:rsidR="00CA431F" w:rsidRPr="00CA431F" w:rsidRDefault="00CA431F" w:rsidP="00CA431F">
      <w:pPr>
        <w:spacing w:after="240"/>
        <w:rPr>
          <w:rFonts w:ascii="Times New Roman" w:eastAsia="Times New Roman" w:hAnsi="Times New Roman" w:cs="Times New Roman"/>
          <w:kern w:val="0"/>
          <w:lang w:eastAsia="en-GB"/>
          <w14:ligatures w14:val="none"/>
        </w:rPr>
      </w:pPr>
    </w:p>
    <w:p w14:paraId="5F729E65" w14:textId="77777777" w:rsidR="00CA431F" w:rsidRPr="00CA431F" w:rsidRDefault="00CA431F" w:rsidP="00CA431F">
      <w:pPr>
        <w:jc w:val="center"/>
        <w:rPr>
          <w:rFonts w:ascii="Times New Roman" w:eastAsia="Times New Roman" w:hAnsi="Times New Roman" w:cs="Times New Roman"/>
          <w:kern w:val="0"/>
          <w:lang w:eastAsia="en-GB"/>
          <w14:ligatures w14:val="none"/>
        </w:rPr>
      </w:pPr>
      <w:r w:rsidRPr="00CA431F">
        <w:rPr>
          <w:rFonts w:ascii="Arial" w:eastAsia="Times New Roman" w:hAnsi="Arial" w:cs="Arial"/>
          <w:b/>
          <w:bCs/>
          <w:color w:val="000000"/>
          <w:kern w:val="0"/>
          <w:sz w:val="28"/>
          <w:szCs w:val="28"/>
          <w:lang w:eastAsia="en-GB"/>
          <w14:ligatures w14:val="none"/>
        </w:rPr>
        <w:t xml:space="preserve">IF YOU HAVE ANY FURTHER QUESTIONS - PLEASE FEEL FREE TO EMAIL </w:t>
      </w:r>
      <w:hyperlink r:id="rId51" w:history="1">
        <w:r w:rsidRPr="00CA431F">
          <w:rPr>
            <w:rFonts w:ascii="Arial" w:eastAsia="Times New Roman" w:hAnsi="Arial" w:cs="Arial"/>
            <w:b/>
            <w:bCs/>
            <w:color w:val="1155CC"/>
            <w:kern w:val="0"/>
            <w:sz w:val="28"/>
            <w:szCs w:val="28"/>
            <w:u w:val="single"/>
            <w:lang w:eastAsia="en-GB"/>
            <w14:ligatures w14:val="none"/>
          </w:rPr>
          <w:t>COMMUNICATIONS@THEATREWORKS.ORG.AU</w:t>
        </w:r>
      </w:hyperlink>
      <w:r w:rsidRPr="00CA431F">
        <w:rPr>
          <w:rFonts w:ascii="Arial" w:eastAsia="Times New Roman" w:hAnsi="Arial" w:cs="Arial"/>
          <w:b/>
          <w:bCs/>
          <w:color w:val="000000"/>
          <w:kern w:val="0"/>
          <w:sz w:val="28"/>
          <w:szCs w:val="28"/>
          <w:lang w:eastAsia="en-GB"/>
          <w14:ligatures w14:val="none"/>
        </w:rPr>
        <w:t xml:space="preserve"> FOR CLARITY</w:t>
      </w:r>
    </w:p>
    <w:p w14:paraId="4B336B85" w14:textId="77777777" w:rsidR="00CA431F" w:rsidRPr="00CA431F" w:rsidRDefault="00CA431F" w:rsidP="00CA431F">
      <w:pPr>
        <w:rPr>
          <w:rFonts w:ascii="Times New Roman" w:eastAsia="Times New Roman" w:hAnsi="Times New Roman" w:cs="Times New Roman"/>
          <w:kern w:val="0"/>
          <w:lang w:eastAsia="en-GB"/>
          <w14:ligatures w14:val="none"/>
        </w:rPr>
      </w:pPr>
    </w:p>
    <w:p w14:paraId="6B2484A5" w14:textId="77777777" w:rsidR="00313868" w:rsidRDefault="00313868"/>
    <w:sectPr w:rsidR="003138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7EF9"/>
    <w:multiLevelType w:val="multilevel"/>
    <w:tmpl w:val="B76A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60072"/>
    <w:multiLevelType w:val="multilevel"/>
    <w:tmpl w:val="8BD0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D2C8E"/>
    <w:multiLevelType w:val="multilevel"/>
    <w:tmpl w:val="DF1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F6334"/>
    <w:multiLevelType w:val="multilevel"/>
    <w:tmpl w:val="0A6E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771E2"/>
    <w:multiLevelType w:val="multilevel"/>
    <w:tmpl w:val="97C0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47F06"/>
    <w:multiLevelType w:val="multilevel"/>
    <w:tmpl w:val="CFAA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8593E"/>
    <w:multiLevelType w:val="multilevel"/>
    <w:tmpl w:val="D09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6957D1"/>
    <w:multiLevelType w:val="multilevel"/>
    <w:tmpl w:val="8262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AA563D"/>
    <w:multiLevelType w:val="multilevel"/>
    <w:tmpl w:val="3DCA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67226"/>
    <w:multiLevelType w:val="multilevel"/>
    <w:tmpl w:val="C246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2D6E48"/>
    <w:multiLevelType w:val="multilevel"/>
    <w:tmpl w:val="00BA5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112631"/>
    <w:multiLevelType w:val="multilevel"/>
    <w:tmpl w:val="B1A4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B249A"/>
    <w:multiLevelType w:val="multilevel"/>
    <w:tmpl w:val="A560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82561"/>
    <w:multiLevelType w:val="multilevel"/>
    <w:tmpl w:val="6244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E46D3"/>
    <w:multiLevelType w:val="multilevel"/>
    <w:tmpl w:val="84E4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B1897"/>
    <w:multiLevelType w:val="multilevel"/>
    <w:tmpl w:val="278C6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3A3FD9"/>
    <w:multiLevelType w:val="multilevel"/>
    <w:tmpl w:val="39E8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161587">
    <w:abstractNumId w:val="2"/>
  </w:num>
  <w:num w:numId="2" w16cid:durableId="1007251201">
    <w:abstractNumId w:val="3"/>
  </w:num>
  <w:num w:numId="3" w16cid:durableId="764031709">
    <w:abstractNumId w:val="8"/>
  </w:num>
  <w:num w:numId="4" w16cid:durableId="80103065">
    <w:abstractNumId w:val="0"/>
  </w:num>
  <w:num w:numId="5" w16cid:durableId="237905653">
    <w:abstractNumId w:val="5"/>
  </w:num>
  <w:num w:numId="6" w16cid:durableId="183859597">
    <w:abstractNumId w:val="9"/>
  </w:num>
  <w:num w:numId="7" w16cid:durableId="745691903">
    <w:abstractNumId w:val="15"/>
  </w:num>
  <w:num w:numId="8" w16cid:durableId="739642172">
    <w:abstractNumId w:val="6"/>
  </w:num>
  <w:num w:numId="9" w16cid:durableId="1508060745">
    <w:abstractNumId w:val="7"/>
  </w:num>
  <w:num w:numId="10" w16cid:durableId="416681740">
    <w:abstractNumId w:val="13"/>
  </w:num>
  <w:num w:numId="11" w16cid:durableId="1504196748">
    <w:abstractNumId w:val="14"/>
  </w:num>
  <w:num w:numId="12" w16cid:durableId="883372874">
    <w:abstractNumId w:val="1"/>
  </w:num>
  <w:num w:numId="13" w16cid:durableId="1245184180">
    <w:abstractNumId w:val="10"/>
  </w:num>
  <w:num w:numId="14" w16cid:durableId="1964651165">
    <w:abstractNumId w:val="4"/>
  </w:num>
  <w:num w:numId="15" w16cid:durableId="935401158">
    <w:abstractNumId w:val="16"/>
  </w:num>
  <w:num w:numId="16" w16cid:durableId="1942297894">
    <w:abstractNumId w:val="11"/>
  </w:num>
  <w:num w:numId="17" w16cid:durableId="126106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1F"/>
    <w:rsid w:val="00312ACB"/>
    <w:rsid w:val="00313868"/>
    <w:rsid w:val="004232FD"/>
    <w:rsid w:val="00540CF2"/>
    <w:rsid w:val="00747C9D"/>
    <w:rsid w:val="009F099D"/>
    <w:rsid w:val="00A13A16"/>
    <w:rsid w:val="00B42373"/>
    <w:rsid w:val="00B85565"/>
    <w:rsid w:val="00CA43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0B7F4B8"/>
  <w15:chartTrackingRefBased/>
  <w15:docId w15:val="{BC2D94B7-2385-4A45-B056-9174DC04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3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43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43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43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43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43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3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3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3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3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43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43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43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43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4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31F"/>
    <w:rPr>
      <w:rFonts w:eastAsiaTheme="majorEastAsia" w:cstheme="majorBidi"/>
      <w:color w:val="272727" w:themeColor="text1" w:themeTint="D8"/>
    </w:rPr>
  </w:style>
  <w:style w:type="paragraph" w:styleId="Title">
    <w:name w:val="Title"/>
    <w:basedOn w:val="Normal"/>
    <w:next w:val="Normal"/>
    <w:link w:val="TitleChar"/>
    <w:uiPriority w:val="10"/>
    <w:qFormat/>
    <w:rsid w:val="00CA43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3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3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431F"/>
    <w:rPr>
      <w:i/>
      <w:iCs/>
      <w:color w:val="404040" w:themeColor="text1" w:themeTint="BF"/>
    </w:rPr>
  </w:style>
  <w:style w:type="paragraph" w:styleId="ListParagraph">
    <w:name w:val="List Paragraph"/>
    <w:basedOn w:val="Normal"/>
    <w:uiPriority w:val="34"/>
    <w:qFormat/>
    <w:rsid w:val="00CA431F"/>
    <w:pPr>
      <w:ind w:left="720"/>
      <w:contextualSpacing/>
    </w:pPr>
  </w:style>
  <w:style w:type="character" w:styleId="IntenseEmphasis">
    <w:name w:val="Intense Emphasis"/>
    <w:basedOn w:val="DefaultParagraphFont"/>
    <w:uiPriority w:val="21"/>
    <w:qFormat/>
    <w:rsid w:val="00CA431F"/>
    <w:rPr>
      <w:i/>
      <w:iCs/>
      <w:color w:val="2F5496" w:themeColor="accent1" w:themeShade="BF"/>
    </w:rPr>
  </w:style>
  <w:style w:type="paragraph" w:styleId="IntenseQuote">
    <w:name w:val="Intense Quote"/>
    <w:basedOn w:val="Normal"/>
    <w:next w:val="Normal"/>
    <w:link w:val="IntenseQuoteChar"/>
    <w:uiPriority w:val="30"/>
    <w:qFormat/>
    <w:rsid w:val="00CA43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431F"/>
    <w:rPr>
      <w:i/>
      <w:iCs/>
      <w:color w:val="2F5496" w:themeColor="accent1" w:themeShade="BF"/>
    </w:rPr>
  </w:style>
  <w:style w:type="character" w:styleId="IntenseReference">
    <w:name w:val="Intense Reference"/>
    <w:basedOn w:val="DefaultParagraphFont"/>
    <w:uiPriority w:val="32"/>
    <w:qFormat/>
    <w:rsid w:val="00CA431F"/>
    <w:rPr>
      <w:b/>
      <w:bCs/>
      <w:smallCaps/>
      <w:color w:val="2F5496" w:themeColor="accent1" w:themeShade="BF"/>
      <w:spacing w:val="5"/>
    </w:rPr>
  </w:style>
  <w:style w:type="paragraph" w:styleId="NormalWeb">
    <w:name w:val="Normal (Web)"/>
    <w:basedOn w:val="Normal"/>
    <w:uiPriority w:val="99"/>
    <w:semiHidden/>
    <w:unhideWhenUsed/>
    <w:rsid w:val="00CA431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CA431F"/>
    <w:rPr>
      <w:color w:val="0000FF"/>
      <w:u w:val="single"/>
    </w:rPr>
  </w:style>
  <w:style w:type="character" w:customStyle="1" w:styleId="apple-tab-span">
    <w:name w:val="apple-tab-span"/>
    <w:basedOn w:val="DefaultParagraphFont"/>
    <w:rsid w:val="00CA4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pxrERAOZiYcVVkmmuE6BiNh0N1M8hw7AByN73-WmKow/edit?tab=t.0" TargetMode="External"/><Relationship Id="rId18" Type="http://schemas.openxmlformats.org/officeDocument/2006/relationships/hyperlink" Target="https://docs.google.com/document/d/1pxrERAOZiYcVVkmmuE6BiNh0N1M8hw7AByN73-WmKow/edit?tab=t.0" TargetMode="External"/><Relationship Id="rId26" Type="http://schemas.openxmlformats.org/officeDocument/2006/relationships/hyperlink" Target="https://docs.google.com/document/d/1pxrERAOZiYcVVkmmuE6BiNh0N1M8hw7AByN73-WmKow/edit?tab=t.0" TargetMode="External"/><Relationship Id="rId39" Type="http://schemas.openxmlformats.org/officeDocument/2006/relationships/image" Target="media/image2.png"/><Relationship Id="rId21" Type="http://schemas.openxmlformats.org/officeDocument/2006/relationships/hyperlink" Target="https://docs.google.com/document/d/1pxrERAOZiYcVVkmmuE6BiNh0N1M8hw7AByN73-WmKow/edit?tab=t.0" TargetMode="External"/><Relationship Id="rId34" Type="http://schemas.openxmlformats.org/officeDocument/2006/relationships/hyperlink" Target="https://docs.google.com/document/d/1pxrERAOZiYcVVkmmuE6BiNh0N1M8hw7AByN73-WmKow/edit?tab=t.0" TargetMode="External"/><Relationship Id="rId42" Type="http://schemas.openxmlformats.org/officeDocument/2006/relationships/hyperlink" Target="https://youtube.com/shorts/zBzUZLgkgoA?feature=share" TargetMode="External"/><Relationship Id="rId47" Type="http://schemas.openxmlformats.org/officeDocument/2006/relationships/image" Target="media/image7.png"/><Relationship Id="rId50" Type="http://schemas.openxmlformats.org/officeDocument/2006/relationships/image" Target="media/image10.jpeg"/><Relationship Id="rId7" Type="http://schemas.openxmlformats.org/officeDocument/2006/relationships/hyperlink" Target="https://docs.google.com/document/d/1pxrERAOZiYcVVkmmuE6BiNh0N1M8hw7AByN73-WmKow/edit?tab=t.0" TargetMode="External"/><Relationship Id="rId2" Type="http://schemas.openxmlformats.org/officeDocument/2006/relationships/styles" Target="styles.xml"/><Relationship Id="rId16" Type="http://schemas.openxmlformats.org/officeDocument/2006/relationships/hyperlink" Target="https://docs.google.com/document/d/1pxrERAOZiYcVVkmmuE6BiNh0N1M8hw7AByN73-WmKow/edit?tab=t.0" TargetMode="External"/><Relationship Id="rId29" Type="http://schemas.openxmlformats.org/officeDocument/2006/relationships/hyperlink" Target="https://docs.google.com/document/d/1pxrERAOZiYcVVkmmuE6BiNh0N1M8hw7AByN73-WmKow/edit?tab=t.0" TargetMode="External"/><Relationship Id="rId11" Type="http://schemas.openxmlformats.org/officeDocument/2006/relationships/hyperlink" Target="https://docs.google.com/document/d/1pxrERAOZiYcVVkmmuE6BiNh0N1M8hw7AByN73-WmKow/edit?tab=t.0" TargetMode="External"/><Relationship Id="rId24" Type="http://schemas.openxmlformats.org/officeDocument/2006/relationships/hyperlink" Target="https://docs.google.com/document/d/1pxrERAOZiYcVVkmmuE6BiNh0N1M8hw7AByN73-WmKow/edit?tab=t.0" TargetMode="External"/><Relationship Id="rId32" Type="http://schemas.openxmlformats.org/officeDocument/2006/relationships/hyperlink" Target="https://docs.google.com/document/d/1pxrERAOZiYcVVkmmuE6BiNh0N1M8hw7AByN73-WmKow/edit?tab=t.0" TargetMode="External"/><Relationship Id="rId37" Type="http://schemas.openxmlformats.org/officeDocument/2006/relationships/hyperlink" Target="https://www.theatreworks.org.au" TargetMode="External"/><Relationship Id="rId40" Type="http://schemas.openxmlformats.org/officeDocument/2006/relationships/image" Target="media/image3.jpeg"/><Relationship Id="rId45" Type="http://schemas.openxmlformats.org/officeDocument/2006/relationships/image" Target="media/image5.jpeg"/><Relationship Id="rId53" Type="http://schemas.openxmlformats.org/officeDocument/2006/relationships/theme" Target="theme/theme1.xml"/><Relationship Id="rId5" Type="http://schemas.openxmlformats.org/officeDocument/2006/relationships/hyperlink" Target="https://docs.google.com/document/d/1pxrERAOZiYcVVkmmuE6BiNh0N1M8hw7AByN73-WmKow/edit?tab=t.0" TargetMode="External"/><Relationship Id="rId10" Type="http://schemas.openxmlformats.org/officeDocument/2006/relationships/hyperlink" Target="https://docs.google.com/document/d/1pxrERAOZiYcVVkmmuE6BiNh0N1M8hw7AByN73-WmKow/edit?tab=t.0" TargetMode="External"/><Relationship Id="rId19" Type="http://schemas.openxmlformats.org/officeDocument/2006/relationships/hyperlink" Target="https://docs.google.com/document/d/1pxrERAOZiYcVVkmmuE6BiNh0N1M8hw7AByN73-WmKow/edit?tab=t.0" TargetMode="External"/><Relationship Id="rId31" Type="http://schemas.openxmlformats.org/officeDocument/2006/relationships/hyperlink" Target="https://docs.google.com/document/d/1pxrERAOZiYcVVkmmuE6BiNh0N1M8hw7AByN73-WmKow/edit?tab=t.0" TargetMode="External"/><Relationship Id="rId44" Type="http://schemas.openxmlformats.org/officeDocument/2006/relationships/hyperlink" Target="https://youtu.be/K4FzjdrE2x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pxrERAOZiYcVVkmmuE6BiNh0N1M8hw7AByN73-WmKow/edit?tab=t.0" TargetMode="External"/><Relationship Id="rId14" Type="http://schemas.openxmlformats.org/officeDocument/2006/relationships/hyperlink" Target="https://docs.google.com/document/d/1pxrERAOZiYcVVkmmuE6BiNh0N1M8hw7AByN73-WmKow/edit?tab=t.0" TargetMode="External"/><Relationship Id="rId22" Type="http://schemas.openxmlformats.org/officeDocument/2006/relationships/hyperlink" Target="https://docs.google.com/document/d/1pxrERAOZiYcVVkmmuE6BiNh0N1M8hw7AByN73-WmKow/edit?tab=t.0" TargetMode="External"/><Relationship Id="rId27" Type="http://schemas.openxmlformats.org/officeDocument/2006/relationships/hyperlink" Target="https://docs.google.com/document/d/1pxrERAOZiYcVVkmmuE6BiNh0N1M8hw7AByN73-WmKow/edit?tab=t.0" TargetMode="External"/><Relationship Id="rId30" Type="http://schemas.openxmlformats.org/officeDocument/2006/relationships/hyperlink" Target="https://docs.google.com/document/d/1pxrERAOZiYcVVkmmuE6BiNh0N1M8hw7AByN73-WmKow/edit?tab=t.0" TargetMode="External"/><Relationship Id="rId35" Type="http://schemas.openxmlformats.org/officeDocument/2006/relationships/hyperlink" Target="https://docs.google.com/document/d/1pxrERAOZiYcVVkmmuE6BiNh0N1M8hw7AByN73-WmKow/edit?tab=t.0" TargetMode="External"/><Relationship Id="rId43" Type="http://schemas.openxmlformats.org/officeDocument/2006/relationships/hyperlink" Target="https://youtube.com/shorts/6ZqPFVRabmg?feature=share" TargetMode="External"/><Relationship Id="rId48" Type="http://schemas.openxmlformats.org/officeDocument/2006/relationships/image" Target="media/image8.jpeg"/><Relationship Id="rId8" Type="http://schemas.openxmlformats.org/officeDocument/2006/relationships/hyperlink" Target="https://docs.google.com/document/d/1pxrERAOZiYcVVkmmuE6BiNh0N1M8hw7AByN73-WmKow/edit?tab=t.0" TargetMode="External"/><Relationship Id="rId51" Type="http://schemas.openxmlformats.org/officeDocument/2006/relationships/hyperlink" Target="mailto:COMMUNICATIONS@THEATREWORKS.ORG.AU" TargetMode="External"/><Relationship Id="rId3" Type="http://schemas.openxmlformats.org/officeDocument/2006/relationships/settings" Target="settings.xml"/><Relationship Id="rId12" Type="http://schemas.openxmlformats.org/officeDocument/2006/relationships/hyperlink" Target="https://docs.google.com/document/d/1pxrERAOZiYcVVkmmuE6BiNh0N1M8hw7AByN73-WmKow/edit?tab=t.0" TargetMode="External"/><Relationship Id="rId17" Type="http://schemas.openxmlformats.org/officeDocument/2006/relationships/hyperlink" Target="https://docs.google.com/document/d/1pxrERAOZiYcVVkmmuE6BiNh0N1M8hw7AByN73-WmKow/edit?tab=t.0" TargetMode="External"/><Relationship Id="rId25" Type="http://schemas.openxmlformats.org/officeDocument/2006/relationships/hyperlink" Target="https://docs.google.com/document/d/1pxrERAOZiYcVVkmmuE6BiNh0N1M8hw7AByN73-WmKow/edit?tab=t.0" TargetMode="External"/><Relationship Id="rId33" Type="http://schemas.openxmlformats.org/officeDocument/2006/relationships/hyperlink" Target="https://docs.google.com/document/d/1pxrERAOZiYcVVkmmuE6BiNh0N1M8hw7AByN73-WmKow/edit?tab=t.0" TargetMode="External"/><Relationship Id="rId38" Type="http://schemas.openxmlformats.org/officeDocument/2006/relationships/image" Target="media/image1.png"/><Relationship Id="rId46" Type="http://schemas.openxmlformats.org/officeDocument/2006/relationships/image" Target="media/image6.png"/><Relationship Id="rId20" Type="http://schemas.openxmlformats.org/officeDocument/2006/relationships/hyperlink" Target="https://docs.google.com/document/d/1pxrERAOZiYcVVkmmuE6BiNh0N1M8hw7AByN73-WmKow/edit?tab=t.0" TargetMode="External"/><Relationship Id="rId41"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docs.google.com/document/d/1pxrERAOZiYcVVkmmuE6BiNh0N1M8hw7AByN73-WmKow/edit?tab=t.0" TargetMode="External"/><Relationship Id="rId15" Type="http://schemas.openxmlformats.org/officeDocument/2006/relationships/hyperlink" Target="https://docs.google.com/document/d/1pxrERAOZiYcVVkmmuE6BiNh0N1M8hw7AByN73-WmKow/edit?tab=t.0" TargetMode="External"/><Relationship Id="rId23" Type="http://schemas.openxmlformats.org/officeDocument/2006/relationships/hyperlink" Target="https://docs.google.com/document/d/1pxrERAOZiYcVVkmmuE6BiNh0N1M8hw7AByN73-WmKow/edit?tab=t.0" TargetMode="External"/><Relationship Id="rId28" Type="http://schemas.openxmlformats.org/officeDocument/2006/relationships/hyperlink" Target="https://docs.google.com/document/d/1pxrERAOZiYcVVkmmuE6BiNh0N1M8hw7AByN73-WmKow/edit?tab=t.0" TargetMode="External"/><Relationship Id="rId36" Type="http://schemas.openxmlformats.org/officeDocument/2006/relationships/hyperlink" Target="https://docs.google.com/document/d/1pxrERAOZiYcVVkmmuE6BiNh0N1M8hw7AByN73-WmKow/edit?tab=t.0" TargetMode="External"/><Relationship Id="rId4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2733</Words>
  <Characters>13122</Characters>
  <Application>Microsoft Office Word</Application>
  <DocSecurity>0</DocSecurity>
  <Lines>596</Lines>
  <Paragraphs>273</Paragraphs>
  <ScaleCrop>false</ScaleCrop>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davey</dc:creator>
  <cp:keywords/>
  <dc:description/>
  <cp:lastModifiedBy>christine davey</cp:lastModifiedBy>
  <cp:revision>1</cp:revision>
  <dcterms:created xsi:type="dcterms:W3CDTF">2026-08-12T11:55:00Z</dcterms:created>
  <dcterms:modified xsi:type="dcterms:W3CDTF">2026-08-12T12:04:00Z</dcterms:modified>
</cp:coreProperties>
</file>